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60C" w:rsidRDefault="00E77615">
      <w:pPr>
        <w:jc w:val="center"/>
        <w:rPr>
          <w:rFonts w:ascii="方正小标宋简体" w:eastAsia="方正小标宋简体" w:hAnsi="宋体"/>
          <w:color w:val="CC3300"/>
          <w:w w:val="80"/>
          <w:sz w:val="72"/>
          <w:szCs w:val="72"/>
        </w:rPr>
      </w:pPr>
      <w:r>
        <w:rPr>
          <w:rFonts w:ascii="方正小标宋简体" w:eastAsia="方正小标宋简体" w:hAnsi="宋体" w:hint="eastAsia"/>
          <w:color w:val="CC3300"/>
          <w:w w:val="80"/>
          <w:sz w:val="72"/>
          <w:szCs w:val="72"/>
        </w:rPr>
        <w:t>天津石油职业技术学院体系文件</w:t>
      </w:r>
    </w:p>
    <w:p w:rsidR="0017760C" w:rsidRDefault="009F6AFD">
      <w:pPr>
        <w:adjustRightInd w:val="0"/>
        <w:snapToGrid w:val="0"/>
        <w:spacing w:line="44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员工内部流动</w:t>
      </w:r>
      <w:r w:rsidR="00E77615">
        <w:rPr>
          <w:rFonts w:ascii="黑体" w:eastAsia="黑体" w:hAnsi="黑体" w:hint="eastAsia"/>
          <w:sz w:val="32"/>
          <w:szCs w:val="32"/>
        </w:rPr>
        <w:t>管理办法</w:t>
      </w:r>
    </w:p>
    <w:p w:rsidR="0017760C" w:rsidRDefault="0017760C">
      <w:pPr>
        <w:adjustRightInd w:val="0"/>
        <w:snapToGrid w:val="0"/>
        <w:spacing w:line="440" w:lineRule="exact"/>
        <w:jc w:val="center"/>
        <w:rPr>
          <w:rFonts w:ascii="黑体" w:eastAsia="黑体" w:hAnsi="黑体"/>
          <w:sz w:val="32"/>
          <w:szCs w:val="32"/>
        </w:rPr>
      </w:pPr>
    </w:p>
    <w:p w:rsidR="0017760C" w:rsidRDefault="00E77615">
      <w:pPr>
        <w:pStyle w:val="a6"/>
        <w:pBdr>
          <w:bottom w:val="none" w:sz="0" w:space="0" w:color="auto"/>
        </w:pBdr>
        <w:adjustRightInd w:val="0"/>
        <w:spacing w:line="440" w:lineRule="exact"/>
        <w:jc w:val="lef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文件编号：</w:t>
      </w:r>
      <w:r w:rsidR="009F6AFD" w:rsidRPr="009F6AFD">
        <w:rPr>
          <w:rFonts w:eastAsia="仿宋_GB2312"/>
          <w:sz w:val="28"/>
          <w:szCs w:val="28"/>
        </w:rPr>
        <w:t>ZY/HBYT 39-050201-2021</w:t>
      </w:r>
      <w:r>
        <w:rPr>
          <w:rFonts w:eastAsia="仿宋_GB2312"/>
          <w:sz w:val="28"/>
          <w:szCs w:val="28"/>
        </w:rPr>
        <w:t xml:space="preserve">               </w:t>
      </w:r>
      <w:r>
        <w:rPr>
          <w:rFonts w:eastAsia="仿宋_GB2312" w:hint="eastAsia"/>
          <w:sz w:val="28"/>
          <w:szCs w:val="28"/>
        </w:rPr>
        <w:t xml:space="preserve">  </w:t>
      </w:r>
      <w:r>
        <w:rPr>
          <w:rFonts w:eastAsia="仿宋_GB2312" w:hint="eastAsia"/>
          <w:sz w:val="28"/>
          <w:szCs w:val="28"/>
        </w:rPr>
        <w:t>修改次数：</w:t>
      </w:r>
      <w:r>
        <w:rPr>
          <w:rFonts w:eastAsia="仿宋_GB2312"/>
          <w:sz w:val="28"/>
          <w:szCs w:val="28"/>
        </w:rPr>
        <w:t>0</w:t>
      </w:r>
    </w:p>
    <w:p w:rsidR="0017760C" w:rsidRDefault="00E77615">
      <w:pPr>
        <w:pBdr>
          <w:bottom w:val="single" w:sz="6" w:space="1" w:color="auto"/>
        </w:pBdr>
        <w:adjustRightInd w:val="0"/>
        <w:snapToGrid w:val="0"/>
        <w:spacing w:line="440" w:lineRule="exact"/>
        <w:rPr>
          <w:rFonts w:eastAsia="仿宋_GB2312"/>
          <w:snapToGrid w:val="0"/>
          <w:kern w:val="28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发行版本：</w:t>
      </w:r>
      <w:r>
        <w:rPr>
          <w:rFonts w:eastAsia="仿宋_GB2312"/>
          <w:sz w:val="28"/>
          <w:szCs w:val="28"/>
        </w:rPr>
        <w:t xml:space="preserve">E                   </w:t>
      </w:r>
      <w:r>
        <w:rPr>
          <w:rFonts w:eastAsia="仿宋_GB2312"/>
          <w:spacing w:val="-2"/>
          <w:sz w:val="28"/>
          <w:szCs w:val="28"/>
        </w:rPr>
        <w:t xml:space="preserve">                 </w:t>
      </w:r>
      <w:r>
        <w:rPr>
          <w:rFonts w:eastAsia="仿宋_GB2312" w:hint="eastAsia"/>
          <w:spacing w:val="-2"/>
          <w:sz w:val="28"/>
          <w:szCs w:val="28"/>
        </w:rPr>
        <w:t xml:space="preserve"> </w:t>
      </w:r>
      <w:r>
        <w:rPr>
          <w:rFonts w:eastAsia="仿宋_GB2312" w:hint="eastAsia"/>
          <w:sz w:val="28"/>
          <w:szCs w:val="28"/>
        </w:rPr>
        <w:t>页</w:t>
      </w:r>
      <w:r>
        <w:rPr>
          <w:rFonts w:eastAsia="仿宋_GB2312"/>
          <w:spacing w:val="2"/>
          <w:sz w:val="28"/>
          <w:szCs w:val="28"/>
        </w:rPr>
        <w:t xml:space="preserve">    </w:t>
      </w:r>
      <w:r>
        <w:rPr>
          <w:rFonts w:eastAsia="仿宋_GB2312" w:hint="eastAsia"/>
          <w:sz w:val="28"/>
          <w:szCs w:val="28"/>
        </w:rPr>
        <w:t>码：</w:t>
      </w:r>
      <w:r>
        <w:rPr>
          <w:rFonts w:eastAsia="仿宋_GB2312"/>
          <w:sz w:val="28"/>
          <w:szCs w:val="28"/>
        </w:rPr>
        <w:t>1/</w:t>
      </w:r>
      <w:r w:rsidR="00943EE3">
        <w:rPr>
          <w:rFonts w:eastAsia="仿宋_GB2312" w:hint="eastAsia"/>
          <w:sz w:val="28"/>
          <w:szCs w:val="28"/>
        </w:rPr>
        <w:t>5</w:t>
      </w:r>
    </w:p>
    <w:p w:rsidR="009F6AFD" w:rsidRPr="009F6AFD" w:rsidRDefault="009F6AFD" w:rsidP="009F6AFD">
      <w:pPr>
        <w:spacing w:line="520" w:lineRule="exact"/>
        <w:ind w:left="8120" w:hangingChars="2900" w:hanging="8120"/>
        <w:rPr>
          <w:rFonts w:ascii="黑体" w:eastAsia="黑体" w:hAnsi="黑体"/>
          <w:sz w:val="28"/>
          <w:szCs w:val="28"/>
        </w:rPr>
      </w:pPr>
      <w:r w:rsidRPr="009F6AFD">
        <w:rPr>
          <w:rFonts w:ascii="黑体" w:eastAsia="黑体" w:hAnsi="黑体" w:hint="eastAsia"/>
          <w:sz w:val="28"/>
          <w:szCs w:val="28"/>
        </w:rPr>
        <w:t xml:space="preserve">1  范围  </w:t>
      </w:r>
    </w:p>
    <w:p w:rsidR="009F6AFD" w:rsidRPr="009F6AFD" w:rsidRDefault="009F6AFD" w:rsidP="009F6AFD">
      <w:pPr>
        <w:spacing w:line="520" w:lineRule="exact"/>
        <w:rPr>
          <w:rFonts w:ascii="仿宋" w:eastAsia="仿宋" w:hAnsi="仿宋"/>
          <w:color w:val="000000"/>
          <w:sz w:val="28"/>
          <w:szCs w:val="28"/>
        </w:rPr>
      </w:pPr>
      <w:r w:rsidRPr="009F6AFD">
        <w:rPr>
          <w:rFonts w:ascii="仿宋" w:eastAsia="仿宋" w:hAnsi="仿宋"/>
          <w:color w:val="000000"/>
          <w:sz w:val="28"/>
          <w:szCs w:val="28"/>
        </w:rPr>
        <w:t>本</w:t>
      </w:r>
      <w:r w:rsidRPr="009F6AFD">
        <w:rPr>
          <w:rFonts w:ascii="仿宋" w:eastAsia="仿宋" w:hAnsi="仿宋" w:hint="eastAsia"/>
          <w:color w:val="000000"/>
          <w:sz w:val="28"/>
          <w:szCs w:val="28"/>
        </w:rPr>
        <w:t>办法</w:t>
      </w:r>
      <w:r w:rsidRPr="009F6AFD">
        <w:rPr>
          <w:rFonts w:ascii="仿宋" w:eastAsia="仿宋" w:hAnsi="仿宋"/>
          <w:color w:val="000000"/>
          <w:sz w:val="28"/>
          <w:szCs w:val="28"/>
        </w:rPr>
        <w:t>规定了员工流动的管理内容、程序和要求。</w:t>
      </w:r>
    </w:p>
    <w:p w:rsidR="009F6AFD" w:rsidRPr="009F6AFD" w:rsidRDefault="009F6AFD" w:rsidP="009F6AFD">
      <w:pPr>
        <w:spacing w:line="520" w:lineRule="exact"/>
        <w:jc w:val="left"/>
        <w:rPr>
          <w:rFonts w:ascii="仿宋" w:eastAsia="仿宋" w:hAnsi="仿宋"/>
          <w:sz w:val="28"/>
          <w:szCs w:val="28"/>
        </w:rPr>
      </w:pPr>
      <w:r w:rsidRPr="009F6AFD">
        <w:rPr>
          <w:rFonts w:ascii="仿宋" w:eastAsia="仿宋" w:hAnsi="仿宋"/>
          <w:color w:val="000000"/>
          <w:sz w:val="28"/>
          <w:szCs w:val="28"/>
        </w:rPr>
        <w:t>本</w:t>
      </w:r>
      <w:r w:rsidRPr="009F6AFD">
        <w:rPr>
          <w:rFonts w:ascii="仿宋" w:eastAsia="仿宋" w:hAnsi="仿宋" w:hint="eastAsia"/>
          <w:color w:val="000000"/>
          <w:sz w:val="28"/>
          <w:szCs w:val="28"/>
        </w:rPr>
        <w:t>办法</w:t>
      </w:r>
      <w:r w:rsidRPr="009F6AFD">
        <w:rPr>
          <w:rFonts w:ascii="仿宋" w:eastAsia="仿宋" w:hAnsi="仿宋"/>
          <w:color w:val="000000"/>
          <w:sz w:val="28"/>
          <w:szCs w:val="28"/>
        </w:rPr>
        <w:t>适用于</w:t>
      </w:r>
      <w:r w:rsidRPr="009F6AFD">
        <w:rPr>
          <w:rFonts w:ascii="仿宋" w:eastAsia="仿宋" w:hAnsi="仿宋" w:hint="eastAsia"/>
          <w:color w:val="000000"/>
          <w:sz w:val="28"/>
          <w:szCs w:val="28"/>
        </w:rPr>
        <w:t>学院普通员工</w:t>
      </w:r>
      <w:r w:rsidRPr="009F6AFD">
        <w:rPr>
          <w:rFonts w:ascii="仿宋" w:eastAsia="仿宋" w:hAnsi="仿宋" w:hint="eastAsia"/>
          <w:sz w:val="28"/>
          <w:szCs w:val="28"/>
        </w:rPr>
        <w:t>。</w:t>
      </w:r>
    </w:p>
    <w:p w:rsidR="009F6AFD" w:rsidRPr="009F6AFD" w:rsidRDefault="009F6AFD" w:rsidP="009F6AFD">
      <w:pPr>
        <w:spacing w:line="520" w:lineRule="exact"/>
        <w:ind w:left="8120" w:hangingChars="2900" w:hanging="8120"/>
        <w:rPr>
          <w:rFonts w:ascii="黑体" w:eastAsia="黑体" w:hAnsi="黑体"/>
          <w:sz w:val="28"/>
          <w:szCs w:val="28"/>
        </w:rPr>
      </w:pPr>
      <w:r w:rsidRPr="009F6AFD">
        <w:rPr>
          <w:rFonts w:ascii="黑体" w:eastAsia="黑体" w:hAnsi="黑体"/>
          <w:sz w:val="28"/>
          <w:szCs w:val="28"/>
        </w:rPr>
        <w:t>2  规范性引用文件</w:t>
      </w:r>
    </w:p>
    <w:p w:rsidR="009F6AFD" w:rsidRPr="009F6AFD" w:rsidRDefault="00594284" w:rsidP="009F6AFD">
      <w:pPr>
        <w:spacing w:line="520" w:lineRule="exact"/>
        <w:jc w:val="left"/>
        <w:rPr>
          <w:rFonts w:ascii="仿宋" w:eastAsia="仿宋" w:hAnsi="仿宋"/>
          <w:sz w:val="28"/>
          <w:szCs w:val="28"/>
        </w:rPr>
      </w:pPr>
      <w:r w:rsidRPr="002A11E6">
        <w:rPr>
          <w:rFonts w:eastAsia="仿宋_GB2312"/>
          <w:sz w:val="28"/>
          <w:szCs w:val="28"/>
        </w:rPr>
        <w:t>ZY</w:t>
      </w:r>
      <w:r>
        <w:rPr>
          <w:rFonts w:eastAsia="仿宋_GB2312" w:hint="eastAsia"/>
          <w:sz w:val="28"/>
          <w:szCs w:val="28"/>
        </w:rPr>
        <w:t>/</w:t>
      </w:r>
      <w:r w:rsidRPr="002A11E6">
        <w:rPr>
          <w:rFonts w:eastAsia="仿宋_GB2312"/>
          <w:sz w:val="28"/>
          <w:szCs w:val="28"/>
        </w:rPr>
        <w:t>HBYT 050</w:t>
      </w:r>
      <w:r>
        <w:rPr>
          <w:rFonts w:eastAsia="仿宋_GB2312" w:hint="eastAsia"/>
          <w:sz w:val="28"/>
          <w:szCs w:val="28"/>
        </w:rPr>
        <w:t>2</w:t>
      </w:r>
      <w:r w:rsidRPr="002A11E6">
        <w:rPr>
          <w:rFonts w:eastAsia="仿宋_GB2312"/>
          <w:sz w:val="28"/>
          <w:szCs w:val="28"/>
        </w:rPr>
        <w:t>02-2021</w:t>
      </w:r>
      <w:r w:rsidR="009F6AFD" w:rsidRPr="009F6AFD">
        <w:rPr>
          <w:rFonts w:ascii="仿宋" w:eastAsia="仿宋" w:hAnsi="仿宋"/>
          <w:sz w:val="28"/>
          <w:szCs w:val="28"/>
        </w:rPr>
        <w:t>中国石油华北油田公司体系文件</w:t>
      </w:r>
      <w:r w:rsidR="009F6AFD" w:rsidRPr="009F6AFD">
        <w:rPr>
          <w:rFonts w:ascii="仿宋" w:eastAsia="仿宋" w:hAnsi="仿宋" w:hint="eastAsia"/>
          <w:sz w:val="28"/>
          <w:szCs w:val="28"/>
        </w:rPr>
        <w:t>《</w:t>
      </w:r>
      <w:r w:rsidR="009F6AFD" w:rsidRPr="009F6AFD">
        <w:rPr>
          <w:rFonts w:ascii="仿宋" w:eastAsia="仿宋" w:hAnsi="仿宋"/>
          <w:sz w:val="28"/>
          <w:szCs w:val="28"/>
        </w:rPr>
        <w:t>员工流动管理办法</w:t>
      </w:r>
      <w:r w:rsidR="009F6AFD" w:rsidRPr="009F6AFD">
        <w:rPr>
          <w:rFonts w:ascii="仿宋" w:eastAsia="仿宋" w:hAnsi="仿宋" w:hint="eastAsia"/>
          <w:sz w:val="28"/>
          <w:szCs w:val="28"/>
        </w:rPr>
        <w:t>》。</w:t>
      </w:r>
    </w:p>
    <w:p w:rsidR="009F6AFD" w:rsidRPr="009F6AFD" w:rsidRDefault="009F6AFD" w:rsidP="009F6AFD">
      <w:pPr>
        <w:spacing w:line="520" w:lineRule="exact"/>
        <w:ind w:left="8120" w:hangingChars="2900" w:hanging="8120"/>
        <w:rPr>
          <w:rFonts w:ascii="黑体" w:eastAsia="黑体" w:hAnsi="黑体"/>
          <w:sz w:val="28"/>
          <w:szCs w:val="28"/>
        </w:rPr>
      </w:pPr>
      <w:r w:rsidRPr="009F6AFD">
        <w:rPr>
          <w:rFonts w:ascii="黑体" w:eastAsia="黑体" w:hAnsi="黑体"/>
          <w:sz w:val="28"/>
          <w:szCs w:val="28"/>
        </w:rPr>
        <w:t>3  风险</w:t>
      </w:r>
    </w:p>
    <w:p w:rsidR="009F6AFD" w:rsidRPr="009F6AFD" w:rsidRDefault="009F6AFD" w:rsidP="009F6AFD">
      <w:pPr>
        <w:spacing w:line="520" w:lineRule="exact"/>
        <w:rPr>
          <w:rFonts w:ascii="仿宋" w:eastAsia="仿宋" w:hAnsi="仿宋"/>
          <w:sz w:val="28"/>
          <w:szCs w:val="28"/>
        </w:rPr>
      </w:pPr>
      <w:r w:rsidRPr="009F6AFD">
        <w:rPr>
          <w:rFonts w:ascii="仿宋" w:eastAsia="仿宋" w:hAnsi="仿宋" w:hint="eastAsia"/>
          <w:sz w:val="28"/>
          <w:szCs w:val="28"/>
        </w:rPr>
        <w:t xml:space="preserve">3.1 </w:t>
      </w:r>
      <w:r w:rsidRPr="009F6AFD">
        <w:rPr>
          <w:rFonts w:ascii="仿宋" w:eastAsia="仿宋" w:hAnsi="仿宋"/>
          <w:sz w:val="28"/>
          <w:szCs w:val="28"/>
        </w:rPr>
        <w:t>员工流动未按规定办理</w:t>
      </w:r>
      <w:r w:rsidRPr="009F6AFD">
        <w:rPr>
          <w:rFonts w:ascii="仿宋" w:eastAsia="仿宋" w:hAnsi="仿宋" w:hint="eastAsia"/>
          <w:sz w:val="28"/>
          <w:szCs w:val="28"/>
        </w:rPr>
        <w:t>审批</w:t>
      </w:r>
      <w:r w:rsidRPr="009F6AFD">
        <w:rPr>
          <w:rFonts w:ascii="仿宋" w:eastAsia="仿宋" w:hAnsi="仿宋"/>
          <w:sz w:val="28"/>
          <w:szCs w:val="28"/>
        </w:rPr>
        <w:t>手续</w:t>
      </w:r>
      <w:r w:rsidRPr="009F6AFD">
        <w:rPr>
          <w:rFonts w:ascii="仿宋" w:eastAsia="仿宋" w:hAnsi="仿宋" w:hint="eastAsia"/>
          <w:sz w:val="28"/>
          <w:szCs w:val="28"/>
        </w:rPr>
        <w:t>。</w:t>
      </w:r>
    </w:p>
    <w:p w:rsidR="009F6AFD" w:rsidRPr="009F6AFD" w:rsidRDefault="009F6AFD" w:rsidP="009F6AFD">
      <w:pPr>
        <w:spacing w:line="520" w:lineRule="exact"/>
        <w:rPr>
          <w:rFonts w:ascii="仿宋" w:eastAsia="仿宋" w:hAnsi="仿宋"/>
          <w:sz w:val="28"/>
          <w:szCs w:val="28"/>
        </w:rPr>
      </w:pPr>
      <w:r w:rsidRPr="009F6AFD">
        <w:rPr>
          <w:rFonts w:ascii="仿宋" w:eastAsia="仿宋" w:hAnsi="仿宋" w:hint="eastAsia"/>
          <w:sz w:val="28"/>
          <w:szCs w:val="28"/>
        </w:rPr>
        <w:t>3.2 员工由教学单位向非教学单位流动，可能影响正常教学评估</w:t>
      </w:r>
      <w:r w:rsidRPr="009F6AFD">
        <w:rPr>
          <w:rFonts w:ascii="仿宋" w:eastAsia="仿宋" w:hAnsi="仿宋"/>
          <w:sz w:val="28"/>
          <w:szCs w:val="28"/>
        </w:rPr>
        <w:t>。</w:t>
      </w:r>
    </w:p>
    <w:p w:rsidR="009F6AFD" w:rsidRPr="009F6AFD" w:rsidRDefault="009F6AFD" w:rsidP="009F6AFD">
      <w:pPr>
        <w:spacing w:line="520" w:lineRule="exact"/>
        <w:ind w:left="8120" w:hangingChars="2900" w:hanging="8120"/>
        <w:rPr>
          <w:rFonts w:ascii="黑体" w:eastAsia="黑体" w:hAnsi="黑体"/>
          <w:sz w:val="28"/>
          <w:szCs w:val="28"/>
        </w:rPr>
      </w:pPr>
      <w:r w:rsidRPr="009F6AFD">
        <w:rPr>
          <w:rFonts w:ascii="黑体" w:eastAsia="黑体" w:hAnsi="黑体"/>
          <w:sz w:val="28"/>
          <w:szCs w:val="28"/>
        </w:rPr>
        <w:t>4  职责</w:t>
      </w:r>
    </w:p>
    <w:p w:rsidR="009F6AFD" w:rsidRPr="009F6AFD" w:rsidRDefault="009F6AFD" w:rsidP="009F6AFD">
      <w:pPr>
        <w:spacing w:line="520" w:lineRule="exact"/>
        <w:rPr>
          <w:rFonts w:ascii="仿宋" w:eastAsia="仿宋" w:hAnsi="仿宋"/>
          <w:sz w:val="28"/>
          <w:szCs w:val="28"/>
        </w:rPr>
      </w:pPr>
      <w:r w:rsidRPr="009F6AFD">
        <w:rPr>
          <w:rFonts w:ascii="仿宋" w:eastAsia="仿宋" w:hAnsi="仿宋"/>
          <w:sz w:val="28"/>
          <w:szCs w:val="28"/>
        </w:rPr>
        <w:t>4.</w:t>
      </w:r>
      <w:r w:rsidRPr="009F6AFD">
        <w:rPr>
          <w:rFonts w:ascii="仿宋" w:eastAsia="仿宋" w:hAnsi="仿宋" w:hint="eastAsia"/>
          <w:sz w:val="28"/>
          <w:szCs w:val="28"/>
        </w:rPr>
        <w:t>1</w:t>
      </w:r>
      <w:r w:rsidRPr="009F6AFD">
        <w:rPr>
          <w:rFonts w:ascii="仿宋" w:eastAsia="仿宋" w:hAnsi="仿宋"/>
          <w:sz w:val="28"/>
          <w:szCs w:val="28"/>
        </w:rPr>
        <w:t>人事</w:t>
      </w:r>
      <w:r w:rsidR="008B2004">
        <w:rPr>
          <w:rFonts w:ascii="仿宋" w:eastAsia="仿宋" w:hAnsi="仿宋" w:hint="eastAsia"/>
          <w:sz w:val="28"/>
          <w:szCs w:val="28"/>
        </w:rPr>
        <w:t>管理</w:t>
      </w:r>
      <w:r w:rsidRPr="009F6AFD">
        <w:rPr>
          <w:rFonts w:ascii="仿宋" w:eastAsia="仿宋" w:hAnsi="仿宋" w:hint="eastAsia"/>
          <w:sz w:val="28"/>
          <w:szCs w:val="28"/>
        </w:rPr>
        <w:t>部</w:t>
      </w:r>
      <w:r w:rsidR="008B2004">
        <w:rPr>
          <w:rFonts w:ascii="仿宋" w:eastAsia="仿宋" w:hAnsi="仿宋" w:hint="eastAsia"/>
          <w:sz w:val="28"/>
          <w:szCs w:val="28"/>
        </w:rPr>
        <w:t>门</w:t>
      </w:r>
      <w:r w:rsidRPr="009F6AFD">
        <w:rPr>
          <w:rFonts w:ascii="仿宋" w:eastAsia="仿宋" w:hAnsi="仿宋"/>
          <w:sz w:val="28"/>
          <w:szCs w:val="28"/>
        </w:rPr>
        <w:t>是</w:t>
      </w:r>
      <w:r w:rsidRPr="009F6AFD">
        <w:rPr>
          <w:rFonts w:ascii="仿宋" w:eastAsia="仿宋" w:hAnsi="仿宋" w:hint="eastAsia"/>
          <w:sz w:val="28"/>
          <w:szCs w:val="28"/>
        </w:rPr>
        <w:t>学院</w:t>
      </w:r>
      <w:r w:rsidRPr="009F6AFD">
        <w:rPr>
          <w:rFonts w:ascii="仿宋" w:eastAsia="仿宋" w:hAnsi="仿宋"/>
          <w:sz w:val="28"/>
          <w:szCs w:val="28"/>
        </w:rPr>
        <w:t>员工流动</w:t>
      </w:r>
      <w:r w:rsidRPr="009F6AFD">
        <w:rPr>
          <w:rFonts w:ascii="仿宋" w:eastAsia="仿宋" w:hAnsi="仿宋" w:hint="eastAsia"/>
          <w:sz w:val="28"/>
          <w:szCs w:val="28"/>
        </w:rPr>
        <w:t>的</w:t>
      </w:r>
      <w:r w:rsidRPr="009F6AFD">
        <w:rPr>
          <w:rFonts w:ascii="仿宋" w:eastAsia="仿宋" w:hAnsi="仿宋"/>
          <w:sz w:val="28"/>
          <w:szCs w:val="28"/>
        </w:rPr>
        <w:t>归口管理部门</w:t>
      </w:r>
      <w:r w:rsidRPr="009F6AFD">
        <w:rPr>
          <w:rFonts w:ascii="仿宋" w:eastAsia="仿宋" w:hAnsi="仿宋" w:hint="eastAsia"/>
          <w:sz w:val="28"/>
          <w:szCs w:val="28"/>
        </w:rPr>
        <w:t>，</w:t>
      </w:r>
      <w:r w:rsidRPr="009F6AFD">
        <w:rPr>
          <w:rFonts w:ascii="仿宋" w:eastAsia="仿宋" w:hAnsi="仿宋"/>
          <w:sz w:val="28"/>
          <w:szCs w:val="28"/>
        </w:rPr>
        <w:t>负责制定</w:t>
      </w:r>
      <w:r w:rsidRPr="009F6AFD">
        <w:rPr>
          <w:rFonts w:ascii="仿宋" w:eastAsia="仿宋" w:hAnsi="仿宋" w:hint="eastAsia"/>
          <w:sz w:val="28"/>
          <w:szCs w:val="28"/>
        </w:rPr>
        <w:t>学院员工内部流动</w:t>
      </w:r>
      <w:r w:rsidRPr="009F6AFD">
        <w:rPr>
          <w:rFonts w:ascii="仿宋" w:eastAsia="仿宋" w:hAnsi="仿宋"/>
          <w:sz w:val="28"/>
          <w:szCs w:val="28"/>
        </w:rPr>
        <w:t>相关制度及程序。</w:t>
      </w:r>
    </w:p>
    <w:p w:rsidR="009F6AFD" w:rsidRPr="009F6AFD" w:rsidRDefault="009F6AFD" w:rsidP="009F6AFD">
      <w:pPr>
        <w:spacing w:line="520" w:lineRule="exact"/>
        <w:rPr>
          <w:rFonts w:ascii="仿宋" w:eastAsia="仿宋" w:hAnsi="仿宋"/>
          <w:color w:val="000000"/>
          <w:sz w:val="28"/>
          <w:szCs w:val="28"/>
        </w:rPr>
      </w:pPr>
      <w:r w:rsidRPr="009F6AFD">
        <w:rPr>
          <w:rFonts w:ascii="仿宋" w:eastAsia="仿宋" w:hAnsi="仿宋"/>
          <w:sz w:val="28"/>
          <w:szCs w:val="28"/>
        </w:rPr>
        <w:t>4.</w:t>
      </w:r>
      <w:r w:rsidRPr="009F6AFD">
        <w:rPr>
          <w:rFonts w:ascii="仿宋" w:eastAsia="仿宋" w:hAnsi="仿宋" w:hint="eastAsia"/>
          <w:sz w:val="28"/>
          <w:szCs w:val="28"/>
        </w:rPr>
        <w:t>2</w:t>
      </w:r>
      <w:r w:rsidR="008B2004">
        <w:rPr>
          <w:rFonts w:ascii="仿宋" w:eastAsia="仿宋" w:hAnsi="仿宋" w:hint="eastAsia"/>
          <w:sz w:val="28"/>
          <w:szCs w:val="28"/>
        </w:rPr>
        <w:t>管理</w:t>
      </w:r>
      <w:r w:rsidR="008B2004" w:rsidRPr="009F6AFD">
        <w:rPr>
          <w:rFonts w:ascii="仿宋" w:eastAsia="仿宋" w:hAnsi="仿宋" w:hint="eastAsia"/>
          <w:sz w:val="28"/>
          <w:szCs w:val="28"/>
        </w:rPr>
        <w:t>部</w:t>
      </w:r>
      <w:r w:rsidR="008B2004">
        <w:rPr>
          <w:rFonts w:ascii="仿宋" w:eastAsia="仿宋" w:hAnsi="仿宋" w:hint="eastAsia"/>
          <w:sz w:val="28"/>
          <w:szCs w:val="28"/>
        </w:rPr>
        <w:t>门</w:t>
      </w:r>
      <w:r w:rsidRPr="009F6AFD">
        <w:rPr>
          <w:rFonts w:ascii="仿宋" w:eastAsia="仿宋" w:hAnsi="仿宋"/>
          <w:color w:val="000000"/>
          <w:sz w:val="28"/>
          <w:szCs w:val="28"/>
        </w:rPr>
        <w:t>负责员工内部调动手续的办理。</w:t>
      </w:r>
    </w:p>
    <w:p w:rsidR="009F6AFD" w:rsidRPr="009F6AFD" w:rsidRDefault="009F6AFD" w:rsidP="009F6AFD">
      <w:pPr>
        <w:spacing w:line="520" w:lineRule="exact"/>
        <w:rPr>
          <w:rFonts w:ascii="仿宋" w:eastAsia="仿宋" w:hAnsi="仿宋"/>
          <w:sz w:val="28"/>
          <w:szCs w:val="28"/>
        </w:rPr>
      </w:pPr>
      <w:r w:rsidRPr="009F6AFD">
        <w:rPr>
          <w:rFonts w:ascii="仿宋" w:eastAsia="仿宋" w:hAnsi="仿宋" w:hint="eastAsia"/>
          <w:color w:val="000000"/>
          <w:sz w:val="28"/>
          <w:szCs w:val="28"/>
        </w:rPr>
        <w:t xml:space="preserve">学院中层管理人员的流动按学院有关规定执行。 </w:t>
      </w:r>
    </w:p>
    <w:p w:rsidR="009F6AFD" w:rsidRPr="009F6AFD" w:rsidRDefault="009F6AFD" w:rsidP="009F6AFD">
      <w:pPr>
        <w:spacing w:line="520" w:lineRule="exact"/>
        <w:ind w:left="8120" w:hangingChars="2900" w:hanging="8120"/>
        <w:rPr>
          <w:rFonts w:ascii="黑体" w:eastAsia="黑体" w:hAnsi="黑体"/>
          <w:sz w:val="28"/>
          <w:szCs w:val="28"/>
        </w:rPr>
      </w:pPr>
      <w:r w:rsidRPr="009F6AFD">
        <w:rPr>
          <w:rFonts w:ascii="黑体" w:eastAsia="黑体" w:hAnsi="黑体" w:hint="eastAsia"/>
          <w:sz w:val="28"/>
          <w:szCs w:val="28"/>
        </w:rPr>
        <w:t>5  管理工作流程图</w:t>
      </w:r>
    </w:p>
    <w:p w:rsidR="009F6AFD" w:rsidRDefault="00343FA1" w:rsidP="009F6AFD">
      <w:pPr>
        <w:spacing w:line="520" w:lineRule="exact"/>
        <w:jc w:val="left"/>
        <w:rPr>
          <w:rFonts w:ascii="仿宋" w:eastAsia="仿宋" w:hAnsi="仿宋"/>
          <w:snapToGrid w:val="0"/>
          <w:kern w:val="28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5.1</w:t>
      </w:r>
      <w:r w:rsidR="009F6AFD" w:rsidRPr="009F6AFD">
        <w:rPr>
          <w:rFonts w:ascii="仿宋" w:eastAsia="仿宋" w:hAnsi="仿宋" w:hint="eastAsia"/>
          <w:sz w:val="28"/>
          <w:szCs w:val="28"/>
        </w:rPr>
        <w:t>学院内部流动</w:t>
      </w:r>
      <w:r w:rsidR="009F6AFD" w:rsidRPr="009F6AFD">
        <w:rPr>
          <w:rFonts w:ascii="仿宋" w:eastAsia="仿宋" w:hAnsi="仿宋"/>
          <w:color w:val="000000"/>
          <w:sz w:val="28"/>
          <w:szCs w:val="28"/>
        </w:rPr>
        <w:t>管理</w:t>
      </w:r>
      <w:r w:rsidR="009F6AFD" w:rsidRPr="009F6AFD">
        <w:rPr>
          <w:rFonts w:ascii="仿宋" w:eastAsia="仿宋" w:hAnsi="仿宋" w:hint="eastAsia"/>
          <w:snapToGrid w:val="0"/>
          <w:kern w:val="28"/>
          <w:sz w:val="28"/>
          <w:szCs w:val="28"/>
        </w:rPr>
        <w:t>流程图</w:t>
      </w:r>
    </w:p>
    <w:p w:rsidR="009F6AFD" w:rsidRPr="009F6AFD" w:rsidRDefault="00343FA1" w:rsidP="00C2735E">
      <w:pPr>
        <w:spacing w:line="520" w:lineRule="exact"/>
        <w:jc w:val="left"/>
        <w:rPr>
          <w:rFonts w:ascii="黑体" w:eastAsia="黑体" w:hAnsi="黑体"/>
          <w:sz w:val="28"/>
          <w:szCs w:val="28"/>
        </w:rPr>
      </w:pPr>
      <w:r>
        <w:rPr>
          <w:rFonts w:hint="eastAsia"/>
          <w:noProof/>
          <w:kern w:val="28"/>
          <w:szCs w:val="32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-26670</wp:posOffset>
            </wp:positionH>
            <wp:positionV relativeFrom="paragraph">
              <wp:posOffset>287020</wp:posOffset>
            </wp:positionV>
            <wp:extent cx="5534025" cy="6238875"/>
            <wp:effectExtent l="38100" t="19050" r="28575" b="28575"/>
            <wp:wrapSquare wrapText="bothSides"/>
            <wp:docPr id="1" name="图片 1" descr="学院内部流动管理流程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学院内部流动管理流程图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62388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>
                          <a:alpha val="52000"/>
                        </a:srgb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F6AFD" w:rsidRPr="009F6AFD">
        <w:rPr>
          <w:rFonts w:ascii="黑体" w:eastAsia="黑体" w:hAnsi="黑体" w:hint="eastAsia"/>
          <w:sz w:val="28"/>
          <w:szCs w:val="28"/>
        </w:rPr>
        <w:t>6</w:t>
      </w:r>
      <w:r w:rsidR="009F6AFD" w:rsidRPr="009F6AFD">
        <w:rPr>
          <w:rFonts w:ascii="黑体" w:eastAsia="黑体" w:hAnsi="黑体"/>
          <w:sz w:val="28"/>
          <w:szCs w:val="28"/>
        </w:rPr>
        <w:t xml:space="preserve">  管理内容</w:t>
      </w:r>
    </w:p>
    <w:p w:rsidR="009F6AFD" w:rsidRPr="009F6AFD" w:rsidRDefault="009F6AFD" w:rsidP="009F6AFD">
      <w:pPr>
        <w:spacing w:line="520" w:lineRule="exact"/>
        <w:rPr>
          <w:rFonts w:ascii="仿宋" w:eastAsia="仿宋" w:hAnsi="仿宋"/>
          <w:color w:val="000000"/>
          <w:sz w:val="28"/>
          <w:szCs w:val="28"/>
        </w:rPr>
      </w:pPr>
      <w:r w:rsidRPr="009F6AFD">
        <w:rPr>
          <w:rFonts w:ascii="仿宋" w:eastAsia="仿宋" w:hAnsi="仿宋" w:hint="eastAsia"/>
          <w:sz w:val="28"/>
          <w:szCs w:val="28"/>
        </w:rPr>
        <w:t>6.1</w:t>
      </w:r>
      <w:r w:rsidRPr="009F6AFD">
        <w:rPr>
          <w:rFonts w:ascii="仿宋" w:eastAsia="仿宋" w:hAnsi="仿宋" w:hint="eastAsia"/>
          <w:color w:val="000000"/>
          <w:sz w:val="28"/>
          <w:szCs w:val="28"/>
        </w:rPr>
        <w:t>员工流动原则</w:t>
      </w:r>
    </w:p>
    <w:p w:rsidR="009F6AFD" w:rsidRPr="009F6AFD" w:rsidRDefault="009F6AFD" w:rsidP="009F6AFD">
      <w:pPr>
        <w:spacing w:line="520" w:lineRule="exact"/>
        <w:rPr>
          <w:rFonts w:ascii="仿宋" w:eastAsia="仿宋" w:hAnsi="仿宋"/>
          <w:color w:val="000000"/>
          <w:sz w:val="28"/>
          <w:szCs w:val="28"/>
          <w:highlight w:val="darkCyan"/>
        </w:rPr>
      </w:pPr>
      <w:r w:rsidRPr="009F6AFD">
        <w:rPr>
          <w:rFonts w:ascii="仿宋" w:eastAsia="仿宋" w:hAnsi="仿宋" w:hint="eastAsia"/>
          <w:color w:val="000000"/>
          <w:sz w:val="28"/>
          <w:szCs w:val="28"/>
        </w:rPr>
        <w:t>6.1.1 优化配置原则。员工流动旨在通过人员内部调整，精简岗位、裁撤冗员、加强管理、提升效率，不断优化各基层单位的人力资源配置。</w:t>
      </w:r>
    </w:p>
    <w:p w:rsidR="009F6AFD" w:rsidRPr="009F6AFD" w:rsidRDefault="009F6AFD" w:rsidP="009F6AFD">
      <w:pPr>
        <w:spacing w:line="520" w:lineRule="exact"/>
        <w:rPr>
          <w:rFonts w:ascii="仿宋" w:eastAsia="仿宋" w:hAnsi="仿宋"/>
          <w:color w:val="000000"/>
          <w:sz w:val="28"/>
          <w:szCs w:val="28"/>
        </w:rPr>
      </w:pPr>
      <w:r w:rsidRPr="009F6AFD">
        <w:rPr>
          <w:rFonts w:ascii="仿宋" w:eastAsia="仿宋" w:hAnsi="仿宋" w:hint="eastAsia"/>
          <w:color w:val="000000"/>
          <w:sz w:val="28"/>
          <w:szCs w:val="28"/>
        </w:rPr>
        <w:lastRenderedPageBreak/>
        <w:t>6.1.2 限制流向原则。为保证教学主业的正常运行，限制员工从教学单位向非教学单位、紧缺岗位向冗员岗位流动。</w:t>
      </w:r>
    </w:p>
    <w:p w:rsidR="009F6AFD" w:rsidRPr="009F6AFD" w:rsidRDefault="009F6AFD" w:rsidP="009F6AFD">
      <w:pPr>
        <w:spacing w:line="520" w:lineRule="exact"/>
        <w:rPr>
          <w:rFonts w:ascii="仿宋" w:eastAsia="仿宋" w:hAnsi="仿宋"/>
          <w:b/>
          <w:sz w:val="28"/>
          <w:szCs w:val="28"/>
        </w:rPr>
      </w:pPr>
      <w:r w:rsidRPr="009F6AFD">
        <w:rPr>
          <w:rFonts w:ascii="仿宋" w:eastAsia="仿宋" w:hAnsi="仿宋" w:hint="eastAsia"/>
          <w:color w:val="000000"/>
          <w:sz w:val="28"/>
          <w:szCs w:val="28"/>
        </w:rPr>
        <w:t>6.1.3 严格审批原则。员工调整工作单位和岗位，须严格按照管理权限和审批流程进行逐级审批。</w:t>
      </w:r>
    </w:p>
    <w:p w:rsidR="009F6AFD" w:rsidRPr="009F6AFD" w:rsidRDefault="009F6AFD" w:rsidP="009F6AFD">
      <w:pPr>
        <w:spacing w:line="520" w:lineRule="exact"/>
        <w:rPr>
          <w:rFonts w:ascii="仿宋" w:eastAsia="仿宋" w:hAnsi="仿宋"/>
          <w:sz w:val="28"/>
          <w:szCs w:val="28"/>
        </w:rPr>
      </w:pPr>
      <w:r w:rsidRPr="009F6AFD">
        <w:rPr>
          <w:rFonts w:ascii="仿宋" w:eastAsia="仿宋" w:hAnsi="仿宋"/>
          <w:sz w:val="28"/>
          <w:szCs w:val="28"/>
        </w:rPr>
        <w:t>6.</w:t>
      </w:r>
      <w:r w:rsidRPr="009F6AFD">
        <w:rPr>
          <w:rFonts w:ascii="仿宋" w:eastAsia="仿宋" w:hAnsi="仿宋" w:hint="eastAsia"/>
          <w:sz w:val="28"/>
          <w:szCs w:val="28"/>
        </w:rPr>
        <w:t>2</w:t>
      </w:r>
      <w:r w:rsidRPr="009F6AFD">
        <w:rPr>
          <w:rFonts w:ascii="仿宋" w:eastAsia="仿宋" w:hAnsi="仿宋"/>
          <w:sz w:val="28"/>
          <w:szCs w:val="28"/>
        </w:rPr>
        <w:t xml:space="preserve">  </w:t>
      </w:r>
      <w:r w:rsidRPr="009F6AFD">
        <w:rPr>
          <w:rFonts w:ascii="仿宋" w:eastAsia="仿宋" w:hAnsi="仿宋" w:hint="eastAsia"/>
          <w:sz w:val="28"/>
          <w:szCs w:val="28"/>
        </w:rPr>
        <w:t>学院</w:t>
      </w:r>
      <w:r w:rsidRPr="009F6AFD">
        <w:rPr>
          <w:rFonts w:ascii="仿宋" w:eastAsia="仿宋" w:hAnsi="仿宋"/>
          <w:sz w:val="28"/>
          <w:szCs w:val="28"/>
        </w:rPr>
        <w:t>内部流动</w:t>
      </w:r>
    </w:p>
    <w:p w:rsidR="009F6AFD" w:rsidRPr="009F6AFD" w:rsidRDefault="009F6AFD" w:rsidP="009F6AFD">
      <w:pPr>
        <w:spacing w:line="520" w:lineRule="exact"/>
        <w:rPr>
          <w:rFonts w:ascii="仿宋" w:eastAsia="仿宋" w:hAnsi="仿宋"/>
          <w:sz w:val="28"/>
          <w:szCs w:val="28"/>
        </w:rPr>
      </w:pPr>
      <w:r w:rsidRPr="009F6AFD">
        <w:rPr>
          <w:rFonts w:ascii="仿宋" w:eastAsia="仿宋" w:hAnsi="仿宋" w:hint="eastAsia"/>
          <w:sz w:val="28"/>
          <w:szCs w:val="28"/>
        </w:rPr>
        <w:t>6.2.1单位之间流动</w:t>
      </w:r>
    </w:p>
    <w:p w:rsidR="009F6AFD" w:rsidRPr="009F6AFD" w:rsidRDefault="009F6AFD" w:rsidP="009F6AFD">
      <w:pPr>
        <w:spacing w:line="520" w:lineRule="exact"/>
        <w:rPr>
          <w:rFonts w:ascii="仿宋" w:eastAsia="仿宋" w:hAnsi="仿宋"/>
          <w:sz w:val="28"/>
          <w:szCs w:val="28"/>
        </w:rPr>
      </w:pPr>
      <w:r w:rsidRPr="009F6AFD">
        <w:rPr>
          <w:rFonts w:ascii="仿宋" w:eastAsia="仿宋" w:hAnsi="仿宋"/>
          <w:sz w:val="28"/>
          <w:szCs w:val="28"/>
        </w:rPr>
        <w:t>6.</w:t>
      </w:r>
      <w:r w:rsidRPr="009F6AFD">
        <w:rPr>
          <w:rFonts w:ascii="仿宋" w:eastAsia="仿宋" w:hAnsi="仿宋" w:hint="eastAsia"/>
          <w:sz w:val="28"/>
          <w:szCs w:val="28"/>
        </w:rPr>
        <w:t>2.1.1在学院内部单位之间流动时，由员工提出调动申请，填写《员工内部流动审批表》。</w:t>
      </w:r>
    </w:p>
    <w:p w:rsidR="009F6AFD" w:rsidRPr="009F6AFD" w:rsidRDefault="009F6AFD" w:rsidP="009F6AFD">
      <w:pPr>
        <w:spacing w:line="520" w:lineRule="exact"/>
        <w:rPr>
          <w:rFonts w:ascii="仿宋" w:eastAsia="仿宋" w:hAnsi="仿宋"/>
          <w:sz w:val="28"/>
          <w:szCs w:val="28"/>
        </w:rPr>
      </w:pPr>
      <w:r w:rsidRPr="009F6AFD">
        <w:rPr>
          <w:rFonts w:ascii="仿宋" w:eastAsia="仿宋" w:hAnsi="仿宋" w:hint="eastAsia"/>
          <w:sz w:val="28"/>
          <w:szCs w:val="28"/>
        </w:rPr>
        <w:t>6.2.1.2 学院内部流动涉及单位应在拿出流动意见前，与</w:t>
      </w:r>
      <w:r w:rsidR="008B2004">
        <w:rPr>
          <w:rFonts w:ascii="仿宋" w:eastAsia="仿宋" w:hAnsi="仿宋" w:hint="eastAsia"/>
          <w:sz w:val="28"/>
          <w:szCs w:val="28"/>
        </w:rPr>
        <w:t>人事管理</w:t>
      </w:r>
      <w:r w:rsidR="008B2004" w:rsidRPr="009F6AFD">
        <w:rPr>
          <w:rFonts w:ascii="仿宋" w:eastAsia="仿宋" w:hAnsi="仿宋" w:hint="eastAsia"/>
          <w:sz w:val="28"/>
          <w:szCs w:val="28"/>
        </w:rPr>
        <w:t>部</w:t>
      </w:r>
      <w:r w:rsidR="008B2004">
        <w:rPr>
          <w:rFonts w:ascii="仿宋" w:eastAsia="仿宋" w:hAnsi="仿宋" w:hint="eastAsia"/>
          <w:sz w:val="28"/>
          <w:szCs w:val="28"/>
        </w:rPr>
        <w:t>门</w:t>
      </w:r>
      <w:r w:rsidRPr="009F6AFD">
        <w:rPr>
          <w:rFonts w:ascii="仿宋" w:eastAsia="仿宋" w:hAnsi="仿宋" w:hint="eastAsia"/>
          <w:sz w:val="28"/>
          <w:szCs w:val="28"/>
        </w:rPr>
        <w:t>沟通，确定本单位编制情况。</w:t>
      </w:r>
      <w:r w:rsidR="008B2004">
        <w:rPr>
          <w:rFonts w:ascii="仿宋" w:eastAsia="仿宋" w:hAnsi="仿宋" w:hint="eastAsia"/>
          <w:sz w:val="28"/>
          <w:szCs w:val="28"/>
        </w:rPr>
        <w:t>人事管理</w:t>
      </w:r>
      <w:r w:rsidR="008B2004" w:rsidRPr="009F6AFD">
        <w:rPr>
          <w:rFonts w:ascii="仿宋" w:eastAsia="仿宋" w:hAnsi="仿宋" w:hint="eastAsia"/>
          <w:sz w:val="28"/>
          <w:szCs w:val="28"/>
        </w:rPr>
        <w:t>部</w:t>
      </w:r>
      <w:r w:rsidR="008B2004">
        <w:rPr>
          <w:rFonts w:ascii="仿宋" w:eastAsia="仿宋" w:hAnsi="仿宋" w:hint="eastAsia"/>
          <w:sz w:val="28"/>
          <w:szCs w:val="28"/>
        </w:rPr>
        <w:t>门</w:t>
      </w:r>
      <w:r w:rsidRPr="009F6AFD">
        <w:rPr>
          <w:rFonts w:ascii="仿宋" w:eastAsia="仿宋" w:hAnsi="仿宋" w:hint="eastAsia"/>
          <w:sz w:val="28"/>
          <w:szCs w:val="28"/>
        </w:rPr>
        <w:t>负责对调入调出单位员工编制进行审核把关，综合员工编制情况、办学评估考核要求等因素确定是否能够办理内部流动。</w:t>
      </w:r>
    </w:p>
    <w:p w:rsidR="009F6AFD" w:rsidRPr="009F6AFD" w:rsidRDefault="009F6AFD" w:rsidP="009F6AFD">
      <w:pPr>
        <w:spacing w:line="520" w:lineRule="exact"/>
        <w:rPr>
          <w:rFonts w:ascii="仿宋" w:eastAsia="仿宋" w:hAnsi="仿宋"/>
          <w:sz w:val="28"/>
          <w:szCs w:val="28"/>
        </w:rPr>
      </w:pPr>
      <w:r w:rsidRPr="009F6AFD">
        <w:rPr>
          <w:rFonts w:ascii="仿宋" w:eastAsia="仿宋" w:hAnsi="仿宋" w:hint="eastAsia"/>
          <w:sz w:val="28"/>
          <w:szCs w:val="28"/>
        </w:rPr>
        <w:t>6.2.1.3 接到个人调动申请后，调出单位领导应及时向主管院领导汇报情况，经综合研究后拿出调出意见；批准员工调出时，应统筹安排好内部工作；不批准员工调出时，单位领导要做好员工的思想政治工作，确保工作平稳有序开展。</w:t>
      </w:r>
    </w:p>
    <w:p w:rsidR="009F6AFD" w:rsidRPr="009F6AFD" w:rsidRDefault="009F6AFD" w:rsidP="009F6AFD">
      <w:pPr>
        <w:spacing w:line="520" w:lineRule="exact"/>
        <w:rPr>
          <w:rFonts w:ascii="仿宋" w:eastAsia="仿宋" w:hAnsi="仿宋"/>
          <w:sz w:val="28"/>
          <w:szCs w:val="28"/>
        </w:rPr>
      </w:pPr>
      <w:r w:rsidRPr="009F6AFD">
        <w:rPr>
          <w:rFonts w:ascii="仿宋" w:eastAsia="仿宋" w:hAnsi="仿宋" w:hint="eastAsia"/>
          <w:sz w:val="28"/>
          <w:szCs w:val="28"/>
        </w:rPr>
        <w:t>6.2.1.4 调入单位领导应及时向主管院领导汇报员工申请调入情况，经综合研究后拿出调入意见。</w:t>
      </w:r>
    </w:p>
    <w:p w:rsidR="009F6AFD" w:rsidRPr="009F6AFD" w:rsidRDefault="009F6AFD" w:rsidP="009F6AFD">
      <w:pPr>
        <w:spacing w:line="520" w:lineRule="exact"/>
        <w:rPr>
          <w:rFonts w:ascii="仿宋" w:eastAsia="仿宋" w:hAnsi="仿宋"/>
          <w:sz w:val="28"/>
          <w:szCs w:val="28"/>
        </w:rPr>
      </w:pPr>
      <w:r w:rsidRPr="009F6AFD">
        <w:rPr>
          <w:rFonts w:ascii="仿宋" w:eastAsia="仿宋" w:hAnsi="仿宋"/>
          <w:sz w:val="28"/>
          <w:szCs w:val="28"/>
        </w:rPr>
        <w:t>6.</w:t>
      </w:r>
      <w:r w:rsidRPr="009F6AFD">
        <w:rPr>
          <w:rFonts w:ascii="仿宋" w:eastAsia="仿宋" w:hAnsi="仿宋" w:hint="eastAsia"/>
          <w:sz w:val="28"/>
          <w:szCs w:val="28"/>
        </w:rPr>
        <w:t>2.1.5 员工申请调动须经调出单位、调入单位及主管院领导批准后，由学院人事</w:t>
      </w:r>
      <w:r w:rsidR="008B2004">
        <w:rPr>
          <w:rFonts w:ascii="仿宋" w:eastAsia="仿宋" w:hAnsi="仿宋" w:hint="eastAsia"/>
          <w:sz w:val="28"/>
          <w:szCs w:val="28"/>
        </w:rPr>
        <w:t>管理</w:t>
      </w:r>
      <w:r w:rsidR="008B2004" w:rsidRPr="009F6AFD">
        <w:rPr>
          <w:rFonts w:ascii="仿宋" w:eastAsia="仿宋" w:hAnsi="仿宋" w:hint="eastAsia"/>
          <w:sz w:val="28"/>
          <w:szCs w:val="28"/>
        </w:rPr>
        <w:t>部</w:t>
      </w:r>
      <w:r w:rsidR="008B2004">
        <w:rPr>
          <w:rFonts w:ascii="仿宋" w:eastAsia="仿宋" w:hAnsi="仿宋" w:hint="eastAsia"/>
          <w:sz w:val="28"/>
          <w:szCs w:val="28"/>
        </w:rPr>
        <w:t>门</w:t>
      </w:r>
      <w:r w:rsidRPr="009F6AFD">
        <w:rPr>
          <w:rFonts w:ascii="仿宋" w:eastAsia="仿宋" w:hAnsi="仿宋" w:hint="eastAsia"/>
          <w:sz w:val="28"/>
          <w:szCs w:val="28"/>
        </w:rPr>
        <w:t>召集有关部门召开联席会议讨论，根据会议结论由</w:t>
      </w:r>
      <w:r w:rsidR="008B2004">
        <w:rPr>
          <w:rFonts w:ascii="仿宋" w:eastAsia="仿宋" w:hAnsi="仿宋" w:hint="eastAsia"/>
          <w:sz w:val="28"/>
          <w:szCs w:val="28"/>
        </w:rPr>
        <w:t>人事管理</w:t>
      </w:r>
      <w:r w:rsidR="008B2004" w:rsidRPr="009F6AFD">
        <w:rPr>
          <w:rFonts w:ascii="仿宋" w:eastAsia="仿宋" w:hAnsi="仿宋" w:hint="eastAsia"/>
          <w:sz w:val="28"/>
          <w:szCs w:val="28"/>
        </w:rPr>
        <w:t>部</w:t>
      </w:r>
      <w:r w:rsidR="008B2004">
        <w:rPr>
          <w:rFonts w:ascii="仿宋" w:eastAsia="仿宋" w:hAnsi="仿宋" w:hint="eastAsia"/>
          <w:sz w:val="28"/>
          <w:szCs w:val="28"/>
        </w:rPr>
        <w:t>门</w:t>
      </w:r>
      <w:r w:rsidRPr="009F6AFD">
        <w:rPr>
          <w:rFonts w:ascii="仿宋" w:eastAsia="仿宋" w:hAnsi="仿宋" w:hint="eastAsia"/>
          <w:sz w:val="28"/>
          <w:szCs w:val="28"/>
        </w:rPr>
        <w:t>、人事主管院领导、学院主要领导在《员工内部流动审批表》签署审批意见。原则上每半年研究一次员工流动。</w:t>
      </w:r>
    </w:p>
    <w:p w:rsidR="009F6AFD" w:rsidRPr="009F6AFD" w:rsidRDefault="009F6AFD" w:rsidP="009F6AFD">
      <w:pPr>
        <w:spacing w:line="520" w:lineRule="exact"/>
        <w:rPr>
          <w:rFonts w:ascii="仿宋" w:eastAsia="仿宋" w:hAnsi="仿宋"/>
          <w:sz w:val="28"/>
          <w:szCs w:val="28"/>
        </w:rPr>
      </w:pPr>
      <w:r w:rsidRPr="009F6AFD">
        <w:rPr>
          <w:rFonts w:ascii="仿宋" w:eastAsia="仿宋" w:hAnsi="仿宋" w:hint="eastAsia"/>
          <w:sz w:val="28"/>
          <w:szCs w:val="28"/>
        </w:rPr>
        <w:t>6.2.1.6 员工持批准同意的《员工内部流动表》，到人事</w:t>
      </w:r>
      <w:r w:rsidR="008B2004">
        <w:rPr>
          <w:rFonts w:ascii="仿宋" w:eastAsia="仿宋" w:hAnsi="仿宋" w:hint="eastAsia"/>
          <w:sz w:val="28"/>
          <w:szCs w:val="28"/>
        </w:rPr>
        <w:t>管理</w:t>
      </w:r>
      <w:r w:rsidR="008B2004" w:rsidRPr="009F6AFD">
        <w:rPr>
          <w:rFonts w:ascii="仿宋" w:eastAsia="仿宋" w:hAnsi="仿宋" w:hint="eastAsia"/>
          <w:sz w:val="28"/>
          <w:szCs w:val="28"/>
        </w:rPr>
        <w:t>部</w:t>
      </w:r>
      <w:r w:rsidR="008B2004">
        <w:rPr>
          <w:rFonts w:ascii="仿宋" w:eastAsia="仿宋" w:hAnsi="仿宋" w:hint="eastAsia"/>
          <w:sz w:val="28"/>
          <w:szCs w:val="28"/>
        </w:rPr>
        <w:t>门</w:t>
      </w:r>
      <w:r w:rsidRPr="009F6AFD">
        <w:rPr>
          <w:rFonts w:ascii="仿宋" w:eastAsia="仿宋" w:hAnsi="仿宋" w:hint="eastAsia"/>
          <w:sz w:val="28"/>
          <w:szCs w:val="28"/>
        </w:rPr>
        <w:t>开具调动介绍信，办理调动手续，并按介绍信规定时间到调入单位报到。员工</w:t>
      </w:r>
      <w:r w:rsidRPr="009F6AFD">
        <w:rPr>
          <w:rFonts w:ascii="仿宋" w:eastAsia="仿宋" w:hAnsi="仿宋" w:hint="eastAsia"/>
          <w:sz w:val="28"/>
          <w:szCs w:val="28"/>
        </w:rPr>
        <w:lastRenderedPageBreak/>
        <w:t>离开原工作岗位时应办理工作及办公设备等的交接手续。</w:t>
      </w:r>
    </w:p>
    <w:p w:rsidR="009F6AFD" w:rsidRPr="009F6AFD" w:rsidRDefault="009F6AFD" w:rsidP="009F6AFD">
      <w:pPr>
        <w:spacing w:line="520" w:lineRule="exact"/>
        <w:rPr>
          <w:rFonts w:ascii="仿宋" w:eastAsia="仿宋" w:hAnsi="仿宋"/>
          <w:sz w:val="28"/>
          <w:szCs w:val="28"/>
        </w:rPr>
      </w:pPr>
      <w:r w:rsidRPr="009F6AFD">
        <w:rPr>
          <w:rFonts w:ascii="仿宋" w:eastAsia="仿宋" w:hAnsi="仿宋" w:hint="eastAsia"/>
          <w:sz w:val="28"/>
          <w:szCs w:val="28"/>
        </w:rPr>
        <w:t>6.2.1.7 调出调入单位应做好调动人员的考勤、组织关系转接等工作。</w:t>
      </w:r>
    </w:p>
    <w:p w:rsidR="009F6AFD" w:rsidRPr="009F6AFD" w:rsidRDefault="009F6AFD" w:rsidP="009F6AFD">
      <w:pPr>
        <w:spacing w:line="520" w:lineRule="exact"/>
        <w:rPr>
          <w:rFonts w:ascii="仿宋" w:eastAsia="仿宋" w:hAnsi="仿宋"/>
          <w:sz w:val="28"/>
          <w:szCs w:val="28"/>
        </w:rPr>
      </w:pPr>
      <w:r w:rsidRPr="009F6AFD">
        <w:rPr>
          <w:rFonts w:ascii="仿宋" w:eastAsia="仿宋" w:hAnsi="仿宋" w:hint="eastAsia"/>
          <w:sz w:val="28"/>
          <w:szCs w:val="28"/>
        </w:rPr>
        <w:t>6.2.2 单位内部流动</w:t>
      </w:r>
    </w:p>
    <w:p w:rsidR="009F6AFD" w:rsidRPr="009F6AFD" w:rsidRDefault="009F6AFD" w:rsidP="009F6AFD">
      <w:pPr>
        <w:spacing w:line="520" w:lineRule="exact"/>
        <w:rPr>
          <w:rFonts w:ascii="仿宋" w:eastAsia="仿宋" w:hAnsi="仿宋"/>
          <w:sz w:val="28"/>
          <w:szCs w:val="28"/>
        </w:rPr>
      </w:pPr>
      <w:r w:rsidRPr="009F6AFD">
        <w:rPr>
          <w:rFonts w:ascii="仿宋" w:eastAsia="仿宋" w:hAnsi="仿宋" w:hint="eastAsia"/>
          <w:sz w:val="28"/>
          <w:szCs w:val="28"/>
        </w:rPr>
        <w:t>员工在单位内部进行岗位变动时，应由单位提出内部调整申请，本人签字确认、单位领导同意、主管院领导批准、人事</w:t>
      </w:r>
      <w:r w:rsidR="008B2004">
        <w:rPr>
          <w:rFonts w:ascii="仿宋" w:eastAsia="仿宋" w:hAnsi="仿宋" w:hint="eastAsia"/>
          <w:sz w:val="28"/>
          <w:szCs w:val="28"/>
        </w:rPr>
        <w:t>管理</w:t>
      </w:r>
      <w:r w:rsidR="008B2004" w:rsidRPr="009F6AFD">
        <w:rPr>
          <w:rFonts w:ascii="仿宋" w:eastAsia="仿宋" w:hAnsi="仿宋" w:hint="eastAsia"/>
          <w:sz w:val="28"/>
          <w:szCs w:val="28"/>
        </w:rPr>
        <w:t>部</w:t>
      </w:r>
      <w:r w:rsidR="008B2004">
        <w:rPr>
          <w:rFonts w:ascii="仿宋" w:eastAsia="仿宋" w:hAnsi="仿宋" w:hint="eastAsia"/>
          <w:sz w:val="28"/>
          <w:szCs w:val="28"/>
        </w:rPr>
        <w:t>门</w:t>
      </w:r>
      <w:r w:rsidRPr="009F6AFD">
        <w:rPr>
          <w:rFonts w:ascii="仿宋" w:eastAsia="仿宋" w:hAnsi="仿宋" w:hint="eastAsia"/>
          <w:sz w:val="28"/>
          <w:szCs w:val="28"/>
        </w:rPr>
        <w:t>备案。</w:t>
      </w:r>
    </w:p>
    <w:p w:rsidR="009F6AFD" w:rsidRPr="009F6AFD" w:rsidRDefault="009F6AFD" w:rsidP="009F6AFD">
      <w:pPr>
        <w:spacing w:line="520" w:lineRule="exact"/>
        <w:rPr>
          <w:rFonts w:ascii="仿宋" w:eastAsia="仿宋" w:hAnsi="仿宋"/>
          <w:sz w:val="28"/>
          <w:szCs w:val="28"/>
        </w:rPr>
      </w:pPr>
      <w:r w:rsidRPr="009F6AFD">
        <w:rPr>
          <w:rFonts w:ascii="仿宋" w:eastAsia="仿宋" w:hAnsi="仿宋" w:hint="eastAsia"/>
          <w:sz w:val="28"/>
          <w:szCs w:val="28"/>
        </w:rPr>
        <w:t>6.3 其他流动管理</w:t>
      </w:r>
    </w:p>
    <w:p w:rsidR="009F6AFD" w:rsidRPr="009F6AFD" w:rsidRDefault="009F6AFD" w:rsidP="009F6AFD">
      <w:pPr>
        <w:spacing w:line="520" w:lineRule="exact"/>
        <w:rPr>
          <w:rFonts w:ascii="仿宋" w:eastAsia="仿宋" w:hAnsi="仿宋"/>
          <w:sz w:val="28"/>
          <w:szCs w:val="28"/>
        </w:rPr>
      </w:pPr>
      <w:r w:rsidRPr="009F6AFD">
        <w:rPr>
          <w:rFonts w:ascii="仿宋" w:eastAsia="仿宋" w:hAnsi="仿宋" w:hint="eastAsia"/>
          <w:sz w:val="28"/>
          <w:szCs w:val="28"/>
        </w:rPr>
        <w:t>员工在公司内部、外部流动及辞职等情况按照</w:t>
      </w:r>
      <w:r w:rsidRPr="009F6AFD">
        <w:rPr>
          <w:rFonts w:ascii="仿宋" w:eastAsia="仿宋" w:hAnsi="仿宋"/>
          <w:sz w:val="28"/>
          <w:szCs w:val="28"/>
        </w:rPr>
        <w:t>中国石油华北油田公司体系文件</w:t>
      </w:r>
      <w:r w:rsidRPr="009F6AFD">
        <w:rPr>
          <w:rFonts w:ascii="仿宋" w:eastAsia="仿宋" w:hAnsi="仿宋" w:hint="eastAsia"/>
          <w:sz w:val="28"/>
          <w:szCs w:val="28"/>
        </w:rPr>
        <w:t>《</w:t>
      </w:r>
      <w:r w:rsidRPr="009F6AFD">
        <w:rPr>
          <w:rFonts w:ascii="仿宋" w:eastAsia="仿宋" w:hAnsi="仿宋"/>
          <w:sz w:val="28"/>
          <w:szCs w:val="28"/>
        </w:rPr>
        <w:t>员工流动管理办法</w:t>
      </w:r>
      <w:r w:rsidRPr="009F6AFD">
        <w:rPr>
          <w:rFonts w:ascii="仿宋" w:eastAsia="仿宋" w:hAnsi="仿宋" w:hint="eastAsia"/>
          <w:sz w:val="28"/>
          <w:szCs w:val="28"/>
        </w:rPr>
        <w:t>》（</w:t>
      </w:r>
      <w:r w:rsidR="00594284" w:rsidRPr="002A11E6">
        <w:rPr>
          <w:rFonts w:eastAsia="仿宋_GB2312"/>
          <w:sz w:val="28"/>
          <w:szCs w:val="28"/>
        </w:rPr>
        <w:t>ZY</w:t>
      </w:r>
      <w:r w:rsidR="00594284">
        <w:rPr>
          <w:rFonts w:eastAsia="仿宋_GB2312" w:hint="eastAsia"/>
          <w:sz w:val="28"/>
          <w:szCs w:val="28"/>
        </w:rPr>
        <w:t>/</w:t>
      </w:r>
      <w:r w:rsidR="00594284" w:rsidRPr="002A11E6">
        <w:rPr>
          <w:rFonts w:eastAsia="仿宋_GB2312"/>
          <w:sz w:val="28"/>
          <w:szCs w:val="28"/>
        </w:rPr>
        <w:t>HBYT 050</w:t>
      </w:r>
      <w:r w:rsidR="00594284">
        <w:rPr>
          <w:rFonts w:eastAsia="仿宋_GB2312" w:hint="eastAsia"/>
          <w:sz w:val="28"/>
          <w:szCs w:val="28"/>
        </w:rPr>
        <w:t>2</w:t>
      </w:r>
      <w:r w:rsidR="00594284" w:rsidRPr="002A11E6">
        <w:rPr>
          <w:rFonts w:eastAsia="仿宋_GB2312"/>
          <w:sz w:val="28"/>
          <w:szCs w:val="28"/>
        </w:rPr>
        <w:t>02-2021</w:t>
      </w:r>
      <w:r w:rsidRPr="009F6AFD">
        <w:rPr>
          <w:rFonts w:ascii="仿宋" w:eastAsia="仿宋" w:hAnsi="仿宋" w:hint="eastAsia"/>
          <w:sz w:val="28"/>
          <w:szCs w:val="28"/>
        </w:rPr>
        <w:t>）执行。</w:t>
      </w:r>
    </w:p>
    <w:p w:rsidR="009F6AFD" w:rsidRPr="009F6AFD" w:rsidRDefault="009F6AFD" w:rsidP="009F6AFD">
      <w:pPr>
        <w:spacing w:line="520" w:lineRule="exact"/>
        <w:rPr>
          <w:rFonts w:ascii="仿宋" w:eastAsia="仿宋" w:hAnsi="仿宋"/>
          <w:sz w:val="28"/>
          <w:szCs w:val="28"/>
        </w:rPr>
      </w:pPr>
      <w:r w:rsidRPr="009F6AFD">
        <w:rPr>
          <w:rFonts w:ascii="仿宋" w:eastAsia="仿宋" w:hAnsi="仿宋" w:hint="eastAsia"/>
          <w:sz w:val="28"/>
          <w:szCs w:val="28"/>
        </w:rPr>
        <w:t>6.4 员工进行岗位变动，实行易岗易薪，原则上应按新岗位工资标准进行岗位工资异动。</w:t>
      </w:r>
    </w:p>
    <w:p w:rsidR="009F6AFD" w:rsidRPr="009F6AFD" w:rsidRDefault="009F6AFD" w:rsidP="009F6AFD">
      <w:pPr>
        <w:spacing w:line="520" w:lineRule="exact"/>
        <w:rPr>
          <w:rFonts w:ascii="仿宋" w:eastAsia="仿宋" w:hAnsi="仿宋"/>
          <w:sz w:val="28"/>
          <w:szCs w:val="28"/>
        </w:rPr>
      </w:pPr>
      <w:r w:rsidRPr="009F6AFD">
        <w:rPr>
          <w:rFonts w:ascii="仿宋" w:eastAsia="仿宋" w:hAnsi="仿宋" w:hint="eastAsia"/>
          <w:sz w:val="28"/>
          <w:szCs w:val="28"/>
        </w:rPr>
        <w:t>6.5 因工作需要，经学院研究可对员工工作岗位进行调整，员工按照《员工内部流动审批表》办理审批手续，后办理调动手续。员工不服从工作安排的，按华北油田公司《员工劳动纪律管理办法》相关规定执行。</w:t>
      </w:r>
    </w:p>
    <w:p w:rsidR="009F6AFD" w:rsidRPr="009F6AFD" w:rsidRDefault="009F6AFD" w:rsidP="009F6AFD">
      <w:pPr>
        <w:spacing w:line="520" w:lineRule="exact"/>
        <w:rPr>
          <w:rFonts w:ascii="仿宋" w:eastAsia="仿宋" w:hAnsi="仿宋"/>
          <w:sz w:val="28"/>
          <w:szCs w:val="28"/>
        </w:rPr>
      </w:pPr>
      <w:r w:rsidRPr="009F6AFD">
        <w:rPr>
          <w:rFonts w:ascii="仿宋" w:eastAsia="仿宋" w:hAnsi="仿宋" w:hint="eastAsia"/>
          <w:sz w:val="28"/>
          <w:szCs w:val="28"/>
        </w:rPr>
        <w:t>6.6 本办法自发布之日起实施。</w:t>
      </w:r>
    </w:p>
    <w:p w:rsidR="009F6AFD" w:rsidRPr="009F6AFD" w:rsidRDefault="009F6AFD" w:rsidP="009F6AFD">
      <w:pPr>
        <w:spacing w:line="520" w:lineRule="exact"/>
        <w:ind w:left="8120" w:hangingChars="2900" w:hanging="8120"/>
        <w:rPr>
          <w:rFonts w:ascii="黑体" w:eastAsia="黑体" w:hAnsi="黑体"/>
          <w:sz w:val="28"/>
          <w:szCs w:val="28"/>
        </w:rPr>
      </w:pPr>
      <w:r w:rsidRPr="009F6AFD">
        <w:rPr>
          <w:rFonts w:ascii="黑体" w:eastAsia="黑体" w:hAnsi="黑体" w:hint="eastAsia"/>
          <w:sz w:val="28"/>
          <w:szCs w:val="28"/>
        </w:rPr>
        <w:t>7  记录</w:t>
      </w:r>
    </w:p>
    <w:p w:rsidR="009F6AFD" w:rsidRPr="009F6AFD" w:rsidRDefault="009F6AFD" w:rsidP="009F6AFD">
      <w:pPr>
        <w:spacing w:line="520" w:lineRule="exact"/>
        <w:rPr>
          <w:rFonts w:ascii="仿宋" w:eastAsia="仿宋" w:hAnsi="仿宋"/>
          <w:color w:val="000000"/>
          <w:sz w:val="28"/>
          <w:szCs w:val="28"/>
        </w:rPr>
      </w:pPr>
      <w:r w:rsidRPr="009F6AFD">
        <w:rPr>
          <w:rFonts w:ascii="仿宋" w:eastAsia="仿宋" w:hAnsi="仿宋" w:hint="eastAsia"/>
          <w:sz w:val="28"/>
          <w:szCs w:val="28"/>
        </w:rPr>
        <w:t>7</w:t>
      </w:r>
      <w:r w:rsidRPr="009F6AFD">
        <w:rPr>
          <w:rFonts w:ascii="仿宋" w:eastAsia="仿宋" w:hAnsi="仿宋"/>
          <w:sz w:val="28"/>
          <w:szCs w:val="28"/>
        </w:rPr>
        <w:t xml:space="preserve">.1  </w:t>
      </w:r>
      <w:r w:rsidRPr="009F6AFD">
        <w:rPr>
          <w:rFonts w:ascii="仿宋" w:eastAsia="仿宋" w:hAnsi="仿宋" w:hint="eastAsia"/>
          <w:sz w:val="28"/>
          <w:szCs w:val="28"/>
        </w:rPr>
        <w:t>内部流动审批表</w:t>
      </w:r>
    </w:p>
    <w:p w:rsidR="009F6AFD" w:rsidRPr="009F6AFD" w:rsidRDefault="009F6AFD" w:rsidP="009F6AFD">
      <w:pPr>
        <w:spacing w:line="520" w:lineRule="exact"/>
        <w:rPr>
          <w:rFonts w:ascii="仿宋" w:eastAsia="仿宋" w:hAnsi="仿宋"/>
          <w:color w:val="000000"/>
          <w:sz w:val="28"/>
          <w:szCs w:val="28"/>
        </w:rPr>
      </w:pPr>
      <w:r w:rsidRPr="009F6AFD">
        <w:rPr>
          <w:rFonts w:ascii="仿宋" w:eastAsia="仿宋" w:hAnsi="仿宋"/>
          <w:color w:val="000000"/>
          <w:sz w:val="28"/>
          <w:szCs w:val="28"/>
        </w:rPr>
        <w:t>（由</w:t>
      </w:r>
      <w:r w:rsidRPr="009F6AFD">
        <w:rPr>
          <w:rFonts w:ascii="仿宋" w:eastAsia="仿宋" w:hAnsi="仿宋" w:hint="eastAsia"/>
          <w:color w:val="000000"/>
          <w:sz w:val="28"/>
          <w:szCs w:val="28"/>
        </w:rPr>
        <w:t>学院</w:t>
      </w:r>
      <w:r w:rsidRPr="009F6AFD">
        <w:rPr>
          <w:rFonts w:ascii="仿宋" w:eastAsia="仿宋" w:hAnsi="仿宋"/>
          <w:color w:val="000000"/>
          <w:sz w:val="28"/>
          <w:szCs w:val="28"/>
        </w:rPr>
        <w:t>人事</w:t>
      </w:r>
      <w:r w:rsidR="008B2004">
        <w:rPr>
          <w:rFonts w:ascii="仿宋" w:eastAsia="仿宋" w:hAnsi="仿宋" w:hint="eastAsia"/>
          <w:sz w:val="28"/>
          <w:szCs w:val="28"/>
        </w:rPr>
        <w:t>管理</w:t>
      </w:r>
      <w:r w:rsidR="008B2004" w:rsidRPr="009F6AFD">
        <w:rPr>
          <w:rFonts w:ascii="仿宋" w:eastAsia="仿宋" w:hAnsi="仿宋" w:hint="eastAsia"/>
          <w:sz w:val="28"/>
          <w:szCs w:val="28"/>
        </w:rPr>
        <w:t>部</w:t>
      </w:r>
      <w:r w:rsidR="008B2004">
        <w:rPr>
          <w:rFonts w:ascii="仿宋" w:eastAsia="仿宋" w:hAnsi="仿宋" w:hint="eastAsia"/>
          <w:sz w:val="28"/>
          <w:szCs w:val="28"/>
        </w:rPr>
        <w:t>门</w:t>
      </w:r>
      <w:r w:rsidRPr="009F6AFD">
        <w:rPr>
          <w:rFonts w:ascii="仿宋" w:eastAsia="仿宋" w:hAnsi="仿宋"/>
          <w:color w:val="000000"/>
          <w:sz w:val="28"/>
          <w:szCs w:val="28"/>
        </w:rPr>
        <w:t>设置，</w:t>
      </w:r>
      <w:r w:rsidRPr="009F6AFD">
        <w:rPr>
          <w:rFonts w:ascii="仿宋" w:eastAsia="仿宋" w:hAnsi="仿宋" w:hint="eastAsia"/>
          <w:color w:val="000000"/>
          <w:sz w:val="28"/>
          <w:szCs w:val="28"/>
        </w:rPr>
        <w:t>学院</w:t>
      </w:r>
      <w:r w:rsidRPr="009F6AFD">
        <w:rPr>
          <w:rFonts w:ascii="仿宋" w:eastAsia="仿宋" w:hAnsi="仿宋"/>
          <w:color w:val="000000"/>
          <w:sz w:val="28"/>
          <w:szCs w:val="28"/>
        </w:rPr>
        <w:t>各单位使用，</w:t>
      </w:r>
      <w:r w:rsidRPr="009F6AFD">
        <w:rPr>
          <w:rFonts w:ascii="仿宋" w:eastAsia="仿宋" w:hAnsi="仿宋" w:hint="eastAsia"/>
          <w:color w:val="000000"/>
          <w:sz w:val="28"/>
          <w:szCs w:val="28"/>
        </w:rPr>
        <w:t>人事</w:t>
      </w:r>
      <w:r w:rsidR="008B2004">
        <w:rPr>
          <w:rFonts w:ascii="仿宋" w:eastAsia="仿宋" w:hAnsi="仿宋" w:hint="eastAsia"/>
          <w:sz w:val="28"/>
          <w:szCs w:val="28"/>
        </w:rPr>
        <w:t>管理</w:t>
      </w:r>
      <w:r w:rsidR="008B2004" w:rsidRPr="009F6AFD">
        <w:rPr>
          <w:rFonts w:ascii="仿宋" w:eastAsia="仿宋" w:hAnsi="仿宋" w:hint="eastAsia"/>
          <w:sz w:val="28"/>
          <w:szCs w:val="28"/>
        </w:rPr>
        <w:t>部</w:t>
      </w:r>
      <w:r w:rsidR="008B2004">
        <w:rPr>
          <w:rFonts w:ascii="仿宋" w:eastAsia="仿宋" w:hAnsi="仿宋" w:hint="eastAsia"/>
          <w:sz w:val="28"/>
          <w:szCs w:val="28"/>
        </w:rPr>
        <w:t>门</w:t>
      </w:r>
      <w:r w:rsidRPr="009F6AFD">
        <w:rPr>
          <w:rFonts w:ascii="仿宋" w:eastAsia="仿宋" w:hAnsi="仿宋" w:hint="eastAsia"/>
          <w:color w:val="000000"/>
          <w:sz w:val="28"/>
          <w:szCs w:val="28"/>
        </w:rPr>
        <w:t>保存</w:t>
      </w:r>
      <w:r w:rsidRPr="009F6AFD">
        <w:rPr>
          <w:rFonts w:ascii="仿宋" w:eastAsia="仿宋" w:hAnsi="仿宋"/>
          <w:color w:val="000000"/>
          <w:sz w:val="28"/>
          <w:szCs w:val="28"/>
        </w:rPr>
        <w:t>，保存期限3年）</w:t>
      </w:r>
    </w:p>
    <w:p w:rsidR="0017760C" w:rsidRPr="009F6AFD" w:rsidRDefault="00A55224">
      <w:pPr>
        <w:spacing w:line="52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/>
          <w:sz w:val="28"/>
          <w:szCs w:val="28"/>
        </w:rPr>
        <w:pict>
          <v:line id="_x0000_s2050" style="position:absolute;left:0;text-align:left;z-index:251662336;mso-position-horizontal-relative:page" from="237.65pt,2.6pt" to="327.65pt,2.6pt" o:gfxdata="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P9fZifWAAAACwEAAA8AAAAAAAAAAQAgAAAAIgAAAGRycy9kb3ducmV2LnhtbFBLAQIU&#10;ABQAAAAIAIdO4kD/Vqbj9QEAAOYDAAAOAAAAAAAAAAEAIAAAACUBAABkcnMvZTJvRG9jLnhtbFBL&#10;BQYAAAAABgAGAFkBAACMBQAAAAA=&#10;">
            <w10:wrap anchorx="page"/>
          </v:line>
        </w:pict>
      </w:r>
    </w:p>
    <w:p w:rsidR="0017760C" w:rsidRPr="009F6AFD" w:rsidRDefault="00E77615">
      <w:pPr>
        <w:spacing w:line="52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bookmarkStart w:id="0" w:name="_GoBack"/>
      <w:r w:rsidRPr="009F6AFD">
        <w:rPr>
          <w:rFonts w:ascii="仿宋" w:eastAsia="仿宋" w:hAnsi="仿宋" w:hint="eastAsia"/>
          <w:color w:val="000000"/>
          <w:sz w:val="28"/>
          <w:szCs w:val="28"/>
        </w:rPr>
        <w:t>编写部门：</w:t>
      </w:r>
      <w:r w:rsidR="008B2004">
        <w:rPr>
          <w:rFonts w:ascii="仿宋" w:eastAsia="仿宋" w:hAnsi="仿宋" w:hint="eastAsia"/>
          <w:color w:val="000000"/>
          <w:sz w:val="28"/>
          <w:szCs w:val="28"/>
        </w:rPr>
        <w:t>人事</w:t>
      </w:r>
      <w:r w:rsidRPr="009F6AFD">
        <w:rPr>
          <w:rFonts w:ascii="仿宋" w:eastAsia="仿宋" w:hAnsi="仿宋" w:hint="eastAsia"/>
          <w:color w:val="000000"/>
          <w:sz w:val="28"/>
          <w:szCs w:val="28"/>
        </w:rPr>
        <w:t>管理部门</w:t>
      </w:r>
    </w:p>
    <w:p w:rsidR="0017760C" w:rsidRPr="009F6AFD" w:rsidRDefault="00E77615">
      <w:pPr>
        <w:spacing w:line="52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9F6AFD">
        <w:rPr>
          <w:rFonts w:ascii="仿宋" w:eastAsia="仿宋" w:hAnsi="仿宋" w:hint="eastAsia"/>
          <w:color w:val="000000"/>
          <w:sz w:val="28"/>
          <w:szCs w:val="28"/>
        </w:rPr>
        <w:t>编 写 人：</w:t>
      </w:r>
      <w:r w:rsidR="009F6AFD">
        <w:rPr>
          <w:rFonts w:ascii="仿宋" w:eastAsia="仿宋" w:hAnsi="仿宋" w:hint="eastAsia"/>
          <w:color w:val="000000"/>
          <w:sz w:val="28"/>
          <w:szCs w:val="28"/>
        </w:rPr>
        <w:t>李  莎  乔艳宁</w:t>
      </w:r>
    </w:p>
    <w:p w:rsidR="0017760C" w:rsidRPr="009F6AFD" w:rsidRDefault="00E77615">
      <w:pPr>
        <w:spacing w:line="52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9F6AFD">
        <w:rPr>
          <w:rFonts w:ascii="仿宋" w:eastAsia="仿宋" w:hAnsi="仿宋" w:hint="eastAsia"/>
          <w:color w:val="000000"/>
          <w:sz w:val="28"/>
          <w:szCs w:val="28"/>
        </w:rPr>
        <w:t>审 核 人：</w:t>
      </w:r>
      <w:r w:rsidR="009F6AFD">
        <w:rPr>
          <w:rFonts w:ascii="仿宋" w:eastAsia="仿宋" w:hAnsi="仿宋" w:hint="eastAsia"/>
          <w:color w:val="000000"/>
          <w:sz w:val="28"/>
          <w:szCs w:val="28"/>
        </w:rPr>
        <w:t>赵  向</w:t>
      </w:r>
    </w:p>
    <w:p w:rsidR="0017760C" w:rsidRPr="009F6AFD" w:rsidRDefault="00E77615">
      <w:pPr>
        <w:spacing w:line="52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9F6AFD">
        <w:rPr>
          <w:rFonts w:ascii="仿宋" w:eastAsia="仿宋" w:hAnsi="仿宋" w:hint="eastAsia"/>
          <w:color w:val="000000"/>
          <w:sz w:val="28"/>
          <w:szCs w:val="28"/>
        </w:rPr>
        <w:t>审 查 人：</w:t>
      </w:r>
      <w:r w:rsidR="009F6AFD">
        <w:rPr>
          <w:rFonts w:ascii="仿宋" w:eastAsia="仿宋" w:hAnsi="仿宋" w:hint="eastAsia"/>
          <w:color w:val="000000"/>
          <w:sz w:val="28"/>
          <w:szCs w:val="28"/>
        </w:rPr>
        <w:t>李立学</w:t>
      </w:r>
    </w:p>
    <w:p w:rsidR="0017760C" w:rsidRPr="009F6AFD" w:rsidRDefault="00E77615">
      <w:pPr>
        <w:spacing w:line="560" w:lineRule="atLeast"/>
        <w:ind w:firstLineChars="209" w:firstLine="585"/>
        <w:rPr>
          <w:rFonts w:ascii="仿宋" w:eastAsia="仿宋" w:hAnsi="仿宋"/>
          <w:color w:val="000000"/>
          <w:sz w:val="28"/>
          <w:szCs w:val="28"/>
        </w:rPr>
      </w:pPr>
      <w:r w:rsidRPr="009F6AFD">
        <w:rPr>
          <w:rFonts w:ascii="仿宋" w:eastAsia="仿宋" w:hAnsi="仿宋" w:hint="eastAsia"/>
          <w:color w:val="000000"/>
          <w:sz w:val="28"/>
          <w:szCs w:val="28"/>
        </w:rPr>
        <w:t>审 批 人：韩福勇</w:t>
      </w:r>
      <w:bookmarkEnd w:id="0"/>
    </w:p>
    <w:tbl>
      <w:tblPr>
        <w:tblW w:w="9662" w:type="dxa"/>
        <w:tblInd w:w="93" w:type="dxa"/>
        <w:tblLook w:val="04A0"/>
      </w:tblPr>
      <w:tblGrid>
        <w:gridCol w:w="1008"/>
        <w:gridCol w:w="168"/>
        <w:gridCol w:w="682"/>
        <w:gridCol w:w="851"/>
        <w:gridCol w:w="708"/>
        <w:gridCol w:w="426"/>
        <w:gridCol w:w="567"/>
        <w:gridCol w:w="850"/>
        <w:gridCol w:w="142"/>
        <w:gridCol w:w="786"/>
        <w:gridCol w:w="490"/>
        <w:gridCol w:w="992"/>
        <w:gridCol w:w="709"/>
        <w:gridCol w:w="1283"/>
      </w:tblGrid>
      <w:tr w:rsidR="00343FA1" w:rsidRPr="00343FA1" w:rsidTr="00343FA1">
        <w:trPr>
          <w:trHeight w:val="900"/>
        </w:trPr>
        <w:tc>
          <w:tcPr>
            <w:tcW w:w="966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17A2" w:rsidRDefault="005817A2" w:rsidP="005817A2">
            <w:pPr>
              <w:spacing w:line="520" w:lineRule="exact"/>
              <w:rPr>
                <w:rFonts w:eastAsia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lastRenderedPageBreak/>
              <w:t>附录</w:t>
            </w:r>
            <w:r>
              <w:rPr>
                <w:rFonts w:eastAsia="黑体"/>
                <w:sz w:val="28"/>
                <w:szCs w:val="28"/>
              </w:rPr>
              <w:t>A</w:t>
            </w:r>
          </w:p>
          <w:p w:rsidR="00343FA1" w:rsidRPr="00343FA1" w:rsidRDefault="00343FA1" w:rsidP="00343FA1">
            <w:pPr>
              <w:widowControl/>
              <w:jc w:val="center"/>
              <w:rPr>
                <w:rFonts w:ascii="方正大标宋简体" w:eastAsia="方正大标宋简体" w:hAnsi="宋体" w:cs="宋体"/>
                <w:kern w:val="0"/>
                <w:sz w:val="40"/>
                <w:szCs w:val="40"/>
              </w:rPr>
            </w:pPr>
            <w:r w:rsidRPr="00343FA1">
              <w:rPr>
                <w:rFonts w:ascii="方正大标宋简体" w:eastAsia="方正大标宋简体" w:hAnsi="宋体" w:cs="宋体" w:hint="eastAsia"/>
                <w:kern w:val="0"/>
                <w:sz w:val="40"/>
                <w:szCs w:val="40"/>
              </w:rPr>
              <w:t>天津石油职业技术学院员工内部流动审批表</w:t>
            </w:r>
          </w:p>
        </w:tc>
      </w:tr>
      <w:tr w:rsidR="00343FA1" w:rsidRPr="00343FA1" w:rsidTr="00343FA1">
        <w:trPr>
          <w:trHeight w:val="6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FA1" w:rsidRPr="00343FA1" w:rsidRDefault="00343FA1" w:rsidP="00343F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43F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FA1" w:rsidRPr="00343FA1" w:rsidRDefault="00343FA1" w:rsidP="00343F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A1" w:rsidRPr="00343FA1" w:rsidRDefault="00343FA1" w:rsidP="00343F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43F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FA1" w:rsidRPr="00343FA1" w:rsidRDefault="00343FA1" w:rsidP="00343F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FA1" w:rsidRDefault="00343FA1" w:rsidP="00343F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43F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出生</w:t>
            </w:r>
          </w:p>
          <w:p w:rsidR="00343FA1" w:rsidRPr="00343FA1" w:rsidRDefault="00343FA1" w:rsidP="00343F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43F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年月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FA1" w:rsidRPr="00343FA1" w:rsidRDefault="00343FA1" w:rsidP="00343F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FA1" w:rsidRPr="00343FA1" w:rsidRDefault="00343FA1" w:rsidP="00343F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43F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文化程度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A1" w:rsidRPr="00343FA1" w:rsidRDefault="00343FA1" w:rsidP="00343F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FA1" w:rsidRDefault="00343FA1" w:rsidP="00343F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43F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所学</w:t>
            </w:r>
          </w:p>
          <w:p w:rsidR="00343FA1" w:rsidRPr="00343FA1" w:rsidRDefault="00343FA1" w:rsidP="00343F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43F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FA1" w:rsidRPr="00343FA1" w:rsidRDefault="00343FA1" w:rsidP="00343F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343FA1" w:rsidRPr="00343FA1" w:rsidTr="00343FA1">
        <w:trPr>
          <w:trHeight w:val="600"/>
        </w:trPr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FA1" w:rsidRPr="00343FA1" w:rsidRDefault="00343FA1" w:rsidP="00343F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43F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现工作单位</w:t>
            </w: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FA1" w:rsidRPr="00343FA1" w:rsidRDefault="00343FA1" w:rsidP="00343F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3FA1" w:rsidRPr="00343FA1" w:rsidRDefault="00343FA1" w:rsidP="00343F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43F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岗位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3FA1" w:rsidRPr="00343FA1" w:rsidRDefault="00343FA1" w:rsidP="00343F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343FA1" w:rsidRPr="00343FA1" w:rsidTr="00343FA1">
        <w:trPr>
          <w:trHeight w:val="600"/>
        </w:trPr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A1" w:rsidRPr="00343FA1" w:rsidRDefault="00343FA1" w:rsidP="00343F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43F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拟调单位</w:t>
            </w: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FA1" w:rsidRPr="00343FA1" w:rsidRDefault="00343FA1" w:rsidP="00343F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3FA1" w:rsidRPr="00343FA1" w:rsidRDefault="00343FA1" w:rsidP="00343F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43F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岗位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3FA1" w:rsidRPr="00343FA1" w:rsidRDefault="00343FA1" w:rsidP="00343F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343FA1" w:rsidRPr="00343FA1" w:rsidTr="00343FA1">
        <w:trPr>
          <w:trHeight w:val="600"/>
        </w:trPr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A1" w:rsidRPr="00343FA1" w:rsidRDefault="00343FA1" w:rsidP="00343F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43F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调动理由</w:t>
            </w: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3FA1" w:rsidRPr="00343FA1" w:rsidRDefault="00343FA1" w:rsidP="00343F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A1" w:rsidRPr="00343FA1" w:rsidRDefault="00343FA1" w:rsidP="00343F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43F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FA1" w:rsidRPr="00343FA1" w:rsidRDefault="00343FA1" w:rsidP="00343F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343FA1" w:rsidRPr="00343FA1" w:rsidTr="00343FA1">
        <w:trPr>
          <w:trHeight w:val="1178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extDirection w:val="tbRlV"/>
            <w:vAlign w:val="center"/>
            <w:hideMark/>
          </w:tcPr>
          <w:p w:rsidR="00343FA1" w:rsidRPr="00343FA1" w:rsidRDefault="00343FA1" w:rsidP="00343F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43F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本人意见</w:t>
            </w:r>
          </w:p>
        </w:tc>
        <w:tc>
          <w:tcPr>
            <w:tcW w:w="8654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3FA1" w:rsidRPr="00343FA1" w:rsidRDefault="00343FA1" w:rsidP="00343FA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43F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本人同意由</w:t>
            </w:r>
            <w:r w:rsidRPr="00343FA1"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                （</w:t>
            </w:r>
            <w:r w:rsidRPr="00343F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单位）</w:t>
            </w:r>
            <w:r w:rsidRPr="00343FA1"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        （</w:t>
            </w:r>
            <w:r w:rsidRPr="00343F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岗位）异动到</w:t>
            </w:r>
            <w:r w:rsidRPr="00343FA1"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          </w:t>
            </w:r>
            <w:r w:rsidRPr="00343F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（单位）</w:t>
            </w:r>
            <w:r w:rsidRPr="00343F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343F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343FA1"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         </w:t>
            </w:r>
            <w:r w:rsidRPr="00343F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(岗位)。</w:t>
            </w:r>
          </w:p>
        </w:tc>
      </w:tr>
      <w:tr w:rsidR="00343FA1" w:rsidRPr="00343FA1" w:rsidTr="00343FA1">
        <w:trPr>
          <w:trHeight w:val="443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3FA1" w:rsidRPr="00343FA1" w:rsidRDefault="00343FA1" w:rsidP="00343FA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654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3FA1" w:rsidRPr="00343FA1" w:rsidRDefault="00343FA1" w:rsidP="00343FA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43F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                                               本人签字：    </w:t>
            </w:r>
          </w:p>
        </w:tc>
      </w:tr>
      <w:tr w:rsidR="00343FA1" w:rsidRPr="00343FA1" w:rsidTr="00C2735E">
        <w:trPr>
          <w:trHeight w:val="216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43FA1" w:rsidRPr="00343FA1" w:rsidRDefault="00343FA1" w:rsidP="00343FA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654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3FA1" w:rsidRPr="00343FA1" w:rsidRDefault="00343FA1" w:rsidP="00343FA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43F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                                                          年   月   日                                                                                  </w:t>
            </w:r>
          </w:p>
        </w:tc>
      </w:tr>
      <w:tr w:rsidR="00343FA1" w:rsidRPr="00343FA1" w:rsidTr="00343FA1">
        <w:trPr>
          <w:trHeight w:val="349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343FA1" w:rsidRPr="00343FA1" w:rsidRDefault="00343FA1" w:rsidP="00343F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43F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调出意见</w:t>
            </w:r>
          </w:p>
        </w:tc>
        <w:tc>
          <w:tcPr>
            <w:tcW w:w="42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A1" w:rsidRPr="00343FA1" w:rsidRDefault="00343FA1" w:rsidP="00343FA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43FA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单位审批意见</w:t>
            </w:r>
          </w:p>
        </w:tc>
        <w:tc>
          <w:tcPr>
            <w:tcW w:w="44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A1" w:rsidRPr="00343FA1" w:rsidRDefault="00343FA1" w:rsidP="00343FA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43FA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主管领导审批意见</w:t>
            </w:r>
          </w:p>
        </w:tc>
      </w:tr>
      <w:tr w:rsidR="00343FA1" w:rsidRPr="00343FA1" w:rsidTr="00343FA1">
        <w:trPr>
          <w:trHeight w:val="1633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FA1" w:rsidRPr="00343FA1" w:rsidRDefault="00343FA1" w:rsidP="00343FA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3FA1" w:rsidRPr="00343FA1" w:rsidRDefault="00343FA1" w:rsidP="00343FA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43FA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领导签字：</w:t>
            </w:r>
            <w:r w:rsidRPr="00343FA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</w:r>
            <w:r w:rsidRPr="00343FA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                          年   月   日</w:t>
            </w:r>
          </w:p>
        </w:tc>
        <w:tc>
          <w:tcPr>
            <w:tcW w:w="44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3FA1" w:rsidRPr="00343FA1" w:rsidRDefault="00343FA1" w:rsidP="00343FA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43FA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领导签字：</w:t>
            </w:r>
            <w:r w:rsidRPr="00343FA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</w:r>
            <w:r w:rsidRPr="00343FA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                          年   月   日</w:t>
            </w:r>
          </w:p>
        </w:tc>
      </w:tr>
      <w:tr w:rsidR="00343FA1" w:rsidRPr="00343FA1" w:rsidTr="00343FA1">
        <w:trPr>
          <w:trHeight w:val="336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343FA1" w:rsidRPr="00343FA1" w:rsidRDefault="00343FA1" w:rsidP="00343F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43F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调入意见</w:t>
            </w:r>
          </w:p>
        </w:tc>
        <w:tc>
          <w:tcPr>
            <w:tcW w:w="42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A1" w:rsidRPr="00343FA1" w:rsidRDefault="00343FA1" w:rsidP="00343FA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43FA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单位审批意见</w:t>
            </w:r>
          </w:p>
        </w:tc>
        <w:tc>
          <w:tcPr>
            <w:tcW w:w="44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A1" w:rsidRPr="00343FA1" w:rsidRDefault="00343FA1" w:rsidP="00343FA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43FA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主管领导审批意见</w:t>
            </w:r>
          </w:p>
        </w:tc>
      </w:tr>
      <w:tr w:rsidR="00343FA1" w:rsidRPr="00343FA1" w:rsidTr="00343FA1">
        <w:trPr>
          <w:trHeight w:val="174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FA1" w:rsidRPr="00343FA1" w:rsidRDefault="00343FA1" w:rsidP="00343FA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3FA1" w:rsidRPr="00343FA1" w:rsidRDefault="00343FA1" w:rsidP="00343FA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43FA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领导签字：</w:t>
            </w:r>
            <w:r w:rsidRPr="00343FA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</w:r>
            <w:r w:rsidRPr="00343FA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                          年   月   日</w:t>
            </w:r>
          </w:p>
        </w:tc>
        <w:tc>
          <w:tcPr>
            <w:tcW w:w="44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3FA1" w:rsidRPr="00343FA1" w:rsidRDefault="00343FA1" w:rsidP="00343FA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43FA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领导签字：</w:t>
            </w:r>
            <w:r w:rsidRPr="00343FA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</w:r>
            <w:r w:rsidRPr="00343FA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                          年   月   日</w:t>
            </w:r>
          </w:p>
        </w:tc>
      </w:tr>
      <w:tr w:rsidR="00343FA1" w:rsidRPr="00343FA1" w:rsidTr="00C2735E">
        <w:trPr>
          <w:trHeight w:val="338"/>
        </w:trPr>
        <w:tc>
          <w:tcPr>
            <w:tcW w:w="3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FA1" w:rsidRPr="00343FA1" w:rsidRDefault="00343FA1" w:rsidP="00343F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43F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人事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管理部门</w:t>
            </w:r>
            <w:r w:rsidRPr="00343F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审批意见</w:t>
            </w:r>
          </w:p>
        </w:tc>
        <w:tc>
          <w:tcPr>
            <w:tcW w:w="23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FA1" w:rsidRPr="00343FA1" w:rsidRDefault="00343FA1" w:rsidP="00343F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43F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人事主管领导审批意见</w:t>
            </w:r>
          </w:p>
        </w:tc>
        <w:tc>
          <w:tcPr>
            <w:tcW w:w="34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FA1" w:rsidRPr="00343FA1" w:rsidRDefault="00343FA1" w:rsidP="00343F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43F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主要领导审批意见</w:t>
            </w:r>
          </w:p>
        </w:tc>
      </w:tr>
      <w:tr w:rsidR="00343FA1" w:rsidRPr="00343FA1" w:rsidTr="005817A2">
        <w:trPr>
          <w:trHeight w:val="1733"/>
        </w:trPr>
        <w:tc>
          <w:tcPr>
            <w:tcW w:w="3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3FA1" w:rsidRPr="00343FA1" w:rsidRDefault="00343FA1" w:rsidP="00343FA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43F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领导签字：</w:t>
            </w:r>
            <w:r w:rsidRPr="00343F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343F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               年   月   日</w:t>
            </w:r>
          </w:p>
        </w:tc>
        <w:tc>
          <w:tcPr>
            <w:tcW w:w="23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3FA1" w:rsidRDefault="00343FA1" w:rsidP="00343FA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43F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</w:t>
            </w:r>
          </w:p>
          <w:p w:rsidR="00343FA1" w:rsidRDefault="00343FA1" w:rsidP="00343FA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:rsidR="00343FA1" w:rsidRPr="00343FA1" w:rsidRDefault="00343FA1" w:rsidP="00343FA1">
            <w:pPr>
              <w:widowControl/>
              <w:ind w:firstLineChars="100" w:firstLine="2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43F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领导签字：</w:t>
            </w:r>
            <w:r w:rsidRPr="00343F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             年   月   日</w:t>
            </w:r>
          </w:p>
        </w:tc>
        <w:tc>
          <w:tcPr>
            <w:tcW w:w="34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3FA1" w:rsidRPr="00343FA1" w:rsidRDefault="00343FA1" w:rsidP="00343FA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43F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领导签字：</w:t>
            </w:r>
            <w:r w:rsidRPr="00343F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343F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                年   月   日</w:t>
            </w:r>
          </w:p>
        </w:tc>
      </w:tr>
      <w:tr w:rsidR="00343FA1" w:rsidRPr="00343FA1" w:rsidTr="00343FA1">
        <w:trPr>
          <w:trHeight w:val="540"/>
        </w:trPr>
        <w:tc>
          <w:tcPr>
            <w:tcW w:w="11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FA1" w:rsidRPr="00343FA1" w:rsidRDefault="00343FA1" w:rsidP="00343F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43F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备注</w:t>
            </w:r>
          </w:p>
        </w:tc>
        <w:tc>
          <w:tcPr>
            <w:tcW w:w="848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3FA1" w:rsidRPr="00343FA1" w:rsidRDefault="00343FA1" w:rsidP="00343FA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43FA1">
              <w:rPr>
                <w:rFonts w:ascii="宋体" w:eastAsia="宋体" w:hAnsi="宋体" w:cs="宋体" w:hint="eastAsia"/>
                <w:kern w:val="0"/>
                <w:szCs w:val="21"/>
              </w:rPr>
              <w:t>调入为党群岗位的，主要领导一栏由学院党委书记审批；调入为行政岗位的，主要领导一栏由学院院长审批。</w:t>
            </w:r>
          </w:p>
        </w:tc>
      </w:tr>
    </w:tbl>
    <w:p w:rsidR="0017760C" w:rsidRPr="00C2735E" w:rsidRDefault="0017760C"/>
    <w:sectPr w:rsidR="0017760C" w:rsidRPr="00C2735E" w:rsidSect="0017760C">
      <w:headerReference w:type="default" r:id="rId8"/>
      <w:pgSz w:w="11906" w:h="16838"/>
      <w:pgMar w:top="2098" w:right="1587" w:bottom="1984" w:left="1587" w:header="1701" w:footer="1587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6A29" w:rsidRDefault="00A86A29" w:rsidP="0017760C">
      <w:r>
        <w:separator/>
      </w:r>
    </w:p>
  </w:endnote>
  <w:endnote w:type="continuationSeparator" w:id="1">
    <w:p w:rsidR="00A86A29" w:rsidRDefault="00A86A29" w:rsidP="001776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6A29" w:rsidRDefault="00A86A29" w:rsidP="0017760C">
      <w:r>
        <w:separator/>
      </w:r>
    </w:p>
  </w:footnote>
  <w:footnote w:type="continuationSeparator" w:id="1">
    <w:p w:rsidR="00A86A29" w:rsidRDefault="00A86A29" w:rsidP="001776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60C" w:rsidRDefault="00A55224">
    <w:pPr>
      <w:pStyle w:val="a4"/>
      <w:jc w:val="both"/>
    </w:pPr>
    <w:r w:rsidRPr="00A55224">
      <w:rPr>
        <w:sz w:val="24"/>
      </w:rPr>
      <w:pict>
        <v:line id="_x0000_s3073" style="position:absolute;left:0;text-align:left;z-index:251661312" from=".45pt,19.25pt" to="437.7pt,20pt" o:gfxdata="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pMCT41gAAAAYBAAAPAAAAAAAAAAEAIAAAACIAAABkcnMvZG93bnJldi54bWxQSwECFAAUAAAA&#10;CACHTuJAvzssVvABAADAAwAADgAAAAAAAAABACAAAAAlAQAAZHJzL2Uyb0RvYy54bWxQSwUGAAAA&#10;AAYABgBZAQAAhwUAAAAA&#10;" strokecolor="black [3213]">
          <v:stroke joinstyle="miter"/>
        </v:line>
      </w:pict>
    </w:r>
    <w:r w:rsidR="001A5A92" w:rsidRPr="001A5A92">
      <w:rPr>
        <w:rFonts w:eastAsia="仿宋_GB2312"/>
        <w:sz w:val="28"/>
        <w:szCs w:val="28"/>
      </w:rPr>
      <w:t xml:space="preserve"> </w:t>
    </w:r>
    <w:r w:rsidR="001A5A92" w:rsidRPr="009F6AFD">
      <w:rPr>
        <w:rFonts w:eastAsia="仿宋_GB2312"/>
        <w:sz w:val="28"/>
        <w:szCs w:val="28"/>
      </w:rPr>
      <w:t>ZY/HBYT 39-050201-2021</w:t>
    </w:r>
    <w:r w:rsidR="00E77615">
      <w:rPr>
        <w:rStyle w:val="a5"/>
        <w:rFonts w:eastAsia="仿宋_GB2312" w:hint="eastAsia"/>
        <w:sz w:val="24"/>
      </w:rPr>
      <w:t xml:space="preserve">                                      </w:t>
    </w:r>
    <w:r w:rsidR="00E77615">
      <w:rPr>
        <w:rStyle w:val="a5"/>
        <w:rFonts w:eastAsia="仿宋_GB2312" w:hint="eastAsia"/>
        <w:sz w:val="24"/>
      </w:rPr>
      <w:t>页码：</w:t>
    </w:r>
    <w:r>
      <w:rPr>
        <w:rStyle w:val="a5"/>
        <w:rFonts w:eastAsia="仿宋_GB2312"/>
        <w:kern w:val="0"/>
        <w:sz w:val="24"/>
      </w:rPr>
      <w:fldChar w:fldCharType="begin"/>
    </w:r>
    <w:r w:rsidR="00E77615">
      <w:rPr>
        <w:rStyle w:val="a5"/>
        <w:rFonts w:eastAsia="仿宋_GB2312"/>
        <w:kern w:val="0"/>
        <w:sz w:val="24"/>
      </w:rPr>
      <w:instrText xml:space="preserve"> PAGE </w:instrText>
    </w:r>
    <w:r>
      <w:rPr>
        <w:rStyle w:val="a5"/>
        <w:rFonts w:eastAsia="仿宋_GB2312"/>
        <w:kern w:val="0"/>
        <w:sz w:val="24"/>
      </w:rPr>
      <w:fldChar w:fldCharType="separate"/>
    </w:r>
    <w:r w:rsidR="00594284">
      <w:rPr>
        <w:rStyle w:val="a5"/>
        <w:rFonts w:eastAsia="仿宋_GB2312"/>
        <w:noProof/>
        <w:kern w:val="0"/>
        <w:sz w:val="24"/>
      </w:rPr>
      <w:t>5</w:t>
    </w:r>
    <w:r>
      <w:rPr>
        <w:rStyle w:val="a5"/>
        <w:rFonts w:eastAsia="仿宋_GB2312"/>
        <w:kern w:val="0"/>
        <w:sz w:val="24"/>
      </w:rPr>
      <w:fldChar w:fldCharType="end"/>
    </w:r>
    <w:r w:rsidR="00E77615">
      <w:rPr>
        <w:rStyle w:val="a5"/>
        <w:rFonts w:eastAsia="仿宋_GB2312"/>
        <w:kern w:val="0"/>
        <w:sz w:val="24"/>
      </w:rPr>
      <w:t>/</w:t>
    </w:r>
    <w:r w:rsidR="00C2735E">
      <w:rPr>
        <w:rStyle w:val="a5"/>
        <w:rFonts w:eastAsia="仿宋_GB2312" w:hint="eastAsia"/>
        <w:color w:val="000000"/>
        <w:kern w:val="0"/>
        <w:sz w:val="24"/>
      </w:rPr>
      <w:t>5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9C330AD"/>
    <w:rsid w:val="00146913"/>
    <w:rsid w:val="0017760C"/>
    <w:rsid w:val="001A5A92"/>
    <w:rsid w:val="00343FA1"/>
    <w:rsid w:val="003B3DC7"/>
    <w:rsid w:val="00524929"/>
    <w:rsid w:val="005817A2"/>
    <w:rsid w:val="00594284"/>
    <w:rsid w:val="008B2004"/>
    <w:rsid w:val="00943EE3"/>
    <w:rsid w:val="009C3AC7"/>
    <w:rsid w:val="009F6AFD"/>
    <w:rsid w:val="00A55224"/>
    <w:rsid w:val="00A86A29"/>
    <w:rsid w:val="00C2735E"/>
    <w:rsid w:val="00E77615"/>
    <w:rsid w:val="01AA4CF6"/>
    <w:rsid w:val="03C91556"/>
    <w:rsid w:val="07A121DD"/>
    <w:rsid w:val="0E345579"/>
    <w:rsid w:val="1FC41DC8"/>
    <w:rsid w:val="29C330AD"/>
    <w:rsid w:val="359D2B0B"/>
    <w:rsid w:val="6B0F149F"/>
    <w:rsid w:val="6B1A7CA2"/>
    <w:rsid w:val="6FE805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,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unhideWhenUsed="1" w:qFormat="1"/>
    <w:lsdException w:name="Title" w:qFormat="1"/>
    <w:lsdException w:name="Default Paragraph Font" w:semiHidden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760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1776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17760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unhideWhenUsed/>
    <w:qFormat/>
    <w:rsid w:val="0017760C"/>
  </w:style>
  <w:style w:type="paragraph" w:customStyle="1" w:styleId="p0">
    <w:name w:val="p0"/>
    <w:basedOn w:val="a"/>
    <w:qFormat/>
    <w:rsid w:val="0017760C"/>
    <w:pPr>
      <w:widowControl/>
      <w:spacing w:line="580" w:lineRule="atLeast"/>
      <w:ind w:firstLine="624"/>
    </w:pPr>
    <w:rPr>
      <w:kern w:val="0"/>
      <w:sz w:val="32"/>
      <w:szCs w:val="32"/>
    </w:rPr>
  </w:style>
  <w:style w:type="paragraph" w:customStyle="1" w:styleId="a6">
    <w:name w:val="主题词"/>
    <w:basedOn w:val="a"/>
    <w:qFormat/>
    <w:rsid w:val="0017760C"/>
    <w:pPr>
      <w:pBdr>
        <w:bottom w:val="single" w:sz="4" w:space="1" w:color="auto"/>
      </w:pBdr>
      <w:snapToGrid w:val="0"/>
      <w:spacing w:line="580" w:lineRule="exact"/>
    </w:pPr>
    <w:rPr>
      <w:rFonts w:eastAsia="黑体"/>
      <w:kern w:val="30"/>
      <w:sz w:val="32"/>
      <w:szCs w:val="20"/>
    </w:rPr>
  </w:style>
  <w:style w:type="paragraph" w:styleId="a7">
    <w:name w:val="Balloon Text"/>
    <w:basedOn w:val="a"/>
    <w:link w:val="Char"/>
    <w:rsid w:val="009F6AFD"/>
    <w:rPr>
      <w:sz w:val="18"/>
      <w:szCs w:val="18"/>
    </w:rPr>
  </w:style>
  <w:style w:type="character" w:customStyle="1" w:styleId="Char">
    <w:name w:val="批注框文本 Char"/>
    <w:basedOn w:val="a0"/>
    <w:link w:val="a7"/>
    <w:rsid w:val="009F6AFD"/>
    <w:rPr>
      <w:kern w:val="2"/>
      <w:sz w:val="18"/>
      <w:szCs w:val="18"/>
    </w:rPr>
  </w:style>
  <w:style w:type="paragraph" w:styleId="a8">
    <w:name w:val="Date"/>
    <w:basedOn w:val="a"/>
    <w:next w:val="a"/>
    <w:link w:val="Char0"/>
    <w:qFormat/>
    <w:rsid w:val="009F6AFD"/>
    <w:rPr>
      <w:sz w:val="28"/>
    </w:rPr>
  </w:style>
  <w:style w:type="character" w:customStyle="1" w:styleId="Char0">
    <w:name w:val="日期 Char"/>
    <w:basedOn w:val="a0"/>
    <w:link w:val="a8"/>
    <w:rsid w:val="009F6AFD"/>
    <w:rPr>
      <w:kern w:val="2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360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周永彬</dc:creator>
  <cp:lastModifiedBy>赵向</cp:lastModifiedBy>
  <cp:revision>7</cp:revision>
  <dcterms:created xsi:type="dcterms:W3CDTF">2021-11-12T06:36:00Z</dcterms:created>
  <dcterms:modified xsi:type="dcterms:W3CDTF">2021-11-23T05:04:00Z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718A5E700B4B4EA6A3E5860D1DCEA242</vt:lpwstr>
  </property>
</Properties>
</file>