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80" w:rsidRDefault="00245721">
      <w:pPr>
        <w:jc w:val="center"/>
        <w:rPr>
          <w:rFonts w:ascii="黑体" w:eastAsia="方正小标宋简体" w:hAnsi="黑体"/>
          <w:sz w:val="32"/>
          <w:szCs w:val="32"/>
        </w:rPr>
      </w:pPr>
      <w:r>
        <w:rPr>
          <w:rFonts w:ascii="方正小标宋简体" w:eastAsia="方正小标宋简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770180" w:rsidRDefault="00245721">
      <w:pPr>
        <w:snapToGrid w:val="0"/>
        <w:spacing w:line="440" w:lineRule="exact"/>
        <w:jc w:val="center"/>
        <w:rPr>
          <w:rFonts w:ascii="黑体" w:eastAsia="黑体" w:hAnsi="黑体" w:cs="黑体"/>
          <w:color w:val="000000"/>
          <w:spacing w:val="-2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pacing w:val="-2"/>
          <w:sz w:val="32"/>
          <w:szCs w:val="32"/>
        </w:rPr>
        <w:t>偏光显微镜操作规程</w:t>
      </w:r>
    </w:p>
    <w:p w:rsidR="00770180" w:rsidRDefault="00770180">
      <w:pPr>
        <w:snapToGrid w:val="0"/>
        <w:spacing w:line="440" w:lineRule="exact"/>
        <w:jc w:val="center"/>
        <w:rPr>
          <w:rFonts w:ascii="方正仿宋简体" w:eastAsia="方正仿宋简体" w:hAnsi="方正仿宋简体" w:cs="方正仿宋简体"/>
          <w:color w:val="000000"/>
          <w:sz w:val="32"/>
          <w:szCs w:val="32"/>
        </w:rPr>
      </w:pPr>
    </w:p>
    <w:p w:rsidR="00770180" w:rsidRDefault="00245721">
      <w:pPr>
        <w:snapToGrid w:val="0"/>
        <w:spacing w:line="440" w:lineRule="exact"/>
        <w:rPr>
          <w:rFonts w:ascii="方正仿宋简体" w:eastAsia="方正仿宋简体" w:hAnsi="方正仿宋简体" w:cs="方正仿宋简体"/>
          <w:color w:val="000000"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文件编码：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GC/HBYT 3</w:t>
      </w:r>
      <w:r w:rsidR="00B828CB">
        <w:rPr>
          <w:rFonts w:ascii="方正仿宋简体" w:eastAsia="方正仿宋简体" w:hAnsi="方正仿宋简体" w:cs="方正仿宋简体" w:hint="eastAsia"/>
          <w:sz w:val="32"/>
          <w:szCs w:val="32"/>
        </w:rPr>
        <w:t>9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-06</w:t>
      </w:r>
      <w:r w:rsidR="00B828CB">
        <w:rPr>
          <w:rFonts w:ascii="方正仿宋简体" w:eastAsia="方正仿宋简体" w:hAnsi="方正仿宋简体" w:cs="方正仿宋简体" w:hint="eastAsia"/>
          <w:sz w:val="32"/>
          <w:szCs w:val="32"/>
        </w:rPr>
        <w:t>19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-202</w:t>
      </w:r>
      <w:r w:rsidR="00B828CB">
        <w:rPr>
          <w:rFonts w:ascii="方正仿宋简体" w:eastAsia="方正仿宋简体" w:hAnsi="方正仿宋简体" w:cs="方正仿宋简体" w:hint="eastAsia"/>
          <w:sz w:val="32"/>
          <w:szCs w:val="32"/>
        </w:rPr>
        <w:t>2</w:t>
      </w:r>
      <w:r w:rsidR="001F36ED"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 xml:space="preserve">           </w:t>
      </w: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 xml:space="preserve">   修订次数：1</w:t>
      </w:r>
    </w:p>
    <w:p w:rsidR="00770180" w:rsidRDefault="00245721">
      <w:pPr>
        <w:snapToGrid w:val="0"/>
        <w:spacing w:line="440" w:lineRule="exact"/>
        <w:jc w:val="left"/>
        <w:rPr>
          <w:rFonts w:ascii="方正仿宋简体" w:eastAsia="方正仿宋简体" w:hAnsi="方正仿宋简体" w:cs="方正仿宋简体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发行版本：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E </w:t>
      </w:r>
      <w:bookmarkStart w:id="0" w:name="_GoBack"/>
      <w:bookmarkEnd w:id="0"/>
      <w:r w:rsidR="001F36ED">
        <w:rPr>
          <w:rFonts w:ascii="Times New Roman" w:eastAsia="仿宋_GB2312" w:hAnsi="Times New Roman" w:cs="Times New Roman" w:hint="eastAsia"/>
          <w:sz w:val="28"/>
          <w:szCs w:val="28"/>
        </w:rPr>
        <w:t xml:space="preserve">                                     </w:t>
      </w: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页    码：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</w:t>
      </w:r>
    </w:p>
    <w:p w:rsidR="00770180" w:rsidRDefault="00403EAF">
      <w:pPr>
        <w:spacing w:line="520" w:lineRule="exact"/>
        <w:ind w:right="1375"/>
        <w:rPr>
          <w:rFonts w:ascii="方正仿宋简体" w:eastAsia="方正仿宋简体" w:hAnsi="方正仿宋简体" w:cs="方正仿宋简体"/>
          <w:color w:val="000000"/>
          <w:sz w:val="32"/>
          <w:szCs w:val="32"/>
        </w:rPr>
      </w:pPr>
      <w:r w:rsidRPr="00403EAF">
        <w:rPr>
          <w:sz w:val="20"/>
        </w:rPr>
        <w:pict>
          <v:shape id="_x0000_s1026" style="position:absolute;left:0;text-align:left;margin-left:-5pt;margin-top:11pt;width:6in;height:0;flip:x;z-index:251659264;mso-width-relative:page;mso-height-relative:page;v-text-anchor:middle" coordsize="5486400,0" path="m,l5486400,e" filled="f" strokeweight=".5pt">
            <v:stroke joinstyle="miter"/>
          </v:shape>
        </w:pict>
      </w:r>
    </w:p>
    <w:p w:rsidR="00770180" w:rsidRDefault="00245721"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  主题内容和适用范围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本规程规定了偏光显微镜操作、检查维护的内容和要求。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8"/>
        </w:rPr>
        <w:t>本规程适用于偏光显微镜</w:t>
      </w:r>
      <w:r>
        <w:rPr>
          <w:rFonts w:ascii="仿宋_GB2312" w:eastAsia="仿宋_GB2312" w:hint="eastAsia"/>
          <w:sz w:val="28"/>
          <w:szCs w:val="28"/>
        </w:rPr>
        <w:t>系统操作</w:t>
      </w:r>
      <w:r>
        <w:rPr>
          <w:rFonts w:ascii="仿宋_GB2312" w:eastAsia="仿宋_GB2312" w:hint="eastAsia"/>
          <w:sz w:val="28"/>
        </w:rPr>
        <w:t>岗位。</w:t>
      </w:r>
    </w:p>
    <w:p w:rsidR="00770180" w:rsidRDefault="00245721"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  HSE风险提示</w:t>
      </w:r>
    </w:p>
    <w:p w:rsidR="00770180" w:rsidRDefault="00245721">
      <w:pPr>
        <w:spacing w:line="520" w:lineRule="exact"/>
        <w:ind w:right="-88"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2.1  </w:t>
      </w:r>
      <w:r>
        <w:rPr>
          <w:rFonts w:eastAsia="仿宋_GB2312" w:hint="eastAsia"/>
          <w:sz w:val="28"/>
          <w:szCs w:val="28"/>
        </w:rPr>
        <w:t>可能发生火灾、手标本掉落砸伤脚、薄片划伤手部皮肤。</w:t>
      </w:r>
    </w:p>
    <w:p w:rsidR="00770180" w:rsidRDefault="00245721">
      <w:pPr>
        <w:spacing w:line="520" w:lineRule="exact"/>
        <w:ind w:right="13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3  内容及要求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3.1灯光照明时，一般不要将照明亮度调至最强状态，否则会使灯泡在满载荷下工作，缩短灯泡寿命，也不要在实验过程中频繁开关照明电源；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3.2 转换物镜前应先下降物台，再转动物镜转盘并将物镜转动到位；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3.3调焦时为避免薄片与物镜相碰，应侧视将载物台上升至薄片与物镜靠近，然后边观察边缓慢旋转粗动手轮下降物台，当物台下降至出现图像时，再用微调手轮缓慢调焦至物像清晰；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3.4更换显微镜附件或薄片时，应轻拿轻放，防止附件或薄片跌落损坏；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3.5实验过程中，暂时不用的薄片，应放置在薄片盒内，不允许放在其他任何地方，以防损坏薄片；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3.6显微镜所有部件，未经实验管理人员允许不得随意拆卸；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3.7显微镜应保持清洁，经常清除灰尘，使用时不得触摸镜头的光学玻璃部分。清洁镜头时，应使用专用镜头纸；</w:t>
      </w:r>
    </w:p>
    <w:p w:rsidR="00770180" w:rsidRDefault="00245721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3.8实验结束后要将薄片和附件放回原位，关闭显微镜和电源，套上显微镜防尘罩。</w:t>
      </w:r>
    </w:p>
    <w:p w:rsidR="00770180" w:rsidRDefault="00770180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</w:p>
    <w:sectPr w:rsidR="00770180" w:rsidSect="00770180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738" w:rsidRDefault="00B42738" w:rsidP="001F36ED">
      <w:pPr>
        <w:ind w:firstLine="420"/>
      </w:pPr>
      <w:r>
        <w:separator/>
      </w:r>
    </w:p>
  </w:endnote>
  <w:endnote w:type="continuationSeparator" w:id="1">
    <w:p w:rsidR="00B42738" w:rsidRDefault="00B42738" w:rsidP="001F36E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4DA" w:rsidRDefault="009644DA" w:rsidP="009644DA">
    <w:pPr>
      <w:pStyle w:val="a5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9644DA" w:rsidRDefault="009644DA" w:rsidP="009644DA">
    <w:pPr>
      <w:pStyle w:val="a5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738" w:rsidRDefault="00B42738" w:rsidP="001F36ED">
      <w:pPr>
        <w:ind w:firstLine="420"/>
      </w:pPr>
      <w:r>
        <w:separator/>
      </w:r>
    </w:p>
  </w:footnote>
  <w:footnote w:type="continuationSeparator" w:id="1">
    <w:p w:rsidR="00B42738" w:rsidRDefault="00B42738" w:rsidP="001F36ED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adjustLineHeightInTable/>
    <w:useFELayout/>
  </w:compat>
  <w:docVars>
    <w:docVar w:name="commondata" w:val="eyJoZGlkIjoiYWYzOWNiODFmOGIxMTg4MWQyNTZlMmYwNGU3ZDFmNTQifQ=="/>
  </w:docVars>
  <w:rsids>
    <w:rsidRoot w:val="00D462DB"/>
    <w:rsid w:val="001F36ED"/>
    <w:rsid w:val="00245721"/>
    <w:rsid w:val="00403EAF"/>
    <w:rsid w:val="0057615C"/>
    <w:rsid w:val="00770180"/>
    <w:rsid w:val="009644DA"/>
    <w:rsid w:val="00A91290"/>
    <w:rsid w:val="00B42738"/>
    <w:rsid w:val="00B828CB"/>
    <w:rsid w:val="00C42ECA"/>
    <w:rsid w:val="00D462DB"/>
    <w:rsid w:val="00FD3312"/>
    <w:rsid w:val="4619717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180"/>
    <w:pPr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0180"/>
    <w:pPr>
      <w:spacing w:after="120"/>
    </w:pPr>
  </w:style>
  <w:style w:type="paragraph" w:styleId="a4">
    <w:name w:val="Date"/>
    <w:basedOn w:val="a"/>
    <w:next w:val="a"/>
    <w:rsid w:val="00770180"/>
    <w:pPr>
      <w:ind w:leftChars="100" w:left="100"/>
    </w:pPr>
  </w:style>
  <w:style w:type="paragraph" w:styleId="a5">
    <w:name w:val="footer"/>
    <w:basedOn w:val="a"/>
    <w:link w:val="Char"/>
    <w:uiPriority w:val="99"/>
    <w:qFormat/>
    <w:rsid w:val="00770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77018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uiPriority w:val="99"/>
    <w:semiHidden/>
    <w:unhideWhenUsed/>
    <w:rsid w:val="00770180"/>
    <w:pPr>
      <w:spacing w:after="120" w:line="480" w:lineRule="auto"/>
    </w:pPr>
  </w:style>
  <w:style w:type="paragraph" w:styleId="a7">
    <w:name w:val="Normal (Web)"/>
    <w:basedOn w:val="a"/>
    <w:unhideWhenUsed/>
    <w:rsid w:val="00770180"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character" w:customStyle="1" w:styleId="Char0">
    <w:name w:val="页眉 Char"/>
    <w:basedOn w:val="a0"/>
    <w:link w:val="a6"/>
    <w:rsid w:val="00770180"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770180"/>
    <w:rPr>
      <w:sz w:val="18"/>
      <w:szCs w:val="18"/>
    </w:rPr>
  </w:style>
  <w:style w:type="character" w:customStyle="1" w:styleId="2Char">
    <w:name w:val="正文文本 2 Char"/>
    <w:basedOn w:val="a0"/>
    <w:link w:val="2"/>
    <w:uiPriority w:val="99"/>
    <w:semiHidden/>
    <w:rsid w:val="00770180"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9644D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644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10</cp:revision>
  <dcterms:created xsi:type="dcterms:W3CDTF">2022-04-15T22:36:00Z</dcterms:created>
  <dcterms:modified xsi:type="dcterms:W3CDTF">2022-08-31T06:48:00Z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A56A060662C942A099F3249DF9E8E31C</vt:lpwstr>
  </property>
</Properties>
</file>