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1C" w:rsidRPr="00745593" w:rsidRDefault="00AD353B">
      <w:pPr>
        <w:jc w:val="center"/>
        <w:rPr>
          <w:rFonts w:ascii="宋体" w:eastAsia="宋体" w:hAnsi="宋体"/>
          <w:sz w:val="32"/>
          <w:szCs w:val="32"/>
        </w:rPr>
      </w:pPr>
      <w:r w:rsidRPr="00745593">
        <w:rPr>
          <w:rFonts w:ascii="宋体" w:eastAsia="宋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C8481C" w:rsidRPr="00745593" w:rsidRDefault="00996DC8">
      <w:pPr>
        <w:adjustRightInd w:val="0"/>
        <w:snapToGrid w:val="0"/>
        <w:spacing w:line="440" w:lineRule="exact"/>
        <w:jc w:val="center"/>
        <w:rPr>
          <w:rFonts w:ascii="宋体" w:eastAsia="宋体" w:hAnsi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 w:rsidRPr="00745593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钻床</w:t>
      </w:r>
      <w:r w:rsidR="00AD353B" w:rsidRPr="00745593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C8481C" w:rsidRPr="00745593" w:rsidRDefault="00C8481C">
      <w:pPr>
        <w:adjustRightInd w:val="0"/>
        <w:snapToGrid w:val="0"/>
        <w:spacing w:line="440" w:lineRule="exact"/>
        <w:jc w:val="center"/>
        <w:rPr>
          <w:rFonts w:ascii="宋体" w:eastAsia="宋体" w:hAnsi="宋体" w:cs="方正仿宋简体"/>
          <w:color w:val="000000"/>
          <w:sz w:val="32"/>
          <w:szCs w:val="32"/>
        </w:rPr>
      </w:pPr>
    </w:p>
    <w:p w:rsidR="00C8481C" w:rsidRPr="00745593" w:rsidRDefault="00AD353B">
      <w:pPr>
        <w:adjustRightInd w:val="0"/>
        <w:snapToGrid w:val="0"/>
        <w:spacing w:line="440" w:lineRule="exact"/>
        <w:rPr>
          <w:rFonts w:ascii="宋体" w:eastAsia="宋体" w:hAnsi="宋体" w:cs="方正仿宋简体"/>
          <w:color w:val="000000"/>
          <w:sz w:val="28"/>
          <w:szCs w:val="28"/>
        </w:rPr>
      </w:pPr>
      <w:r w:rsidRPr="00745593">
        <w:rPr>
          <w:rFonts w:ascii="宋体" w:eastAsia="宋体" w:hAnsi="宋体" w:cs="方正仿宋简体" w:hint="eastAsia"/>
          <w:color w:val="000000"/>
          <w:sz w:val="28"/>
          <w:szCs w:val="28"/>
        </w:rPr>
        <w:t>文件编码：</w:t>
      </w:r>
      <w:r w:rsidR="00745593" w:rsidRPr="00745593">
        <w:rPr>
          <w:rFonts w:ascii="宋体" w:eastAsia="宋体" w:hAnsi="宋体" w:cs="方正仿宋简体"/>
          <w:color w:val="000000"/>
          <w:sz w:val="28"/>
          <w:szCs w:val="28"/>
        </w:rPr>
        <w:t>GC/HBYT 3</w:t>
      </w:r>
      <w:r w:rsidR="009618B7">
        <w:rPr>
          <w:rFonts w:ascii="宋体" w:eastAsia="宋体" w:hAnsi="宋体" w:cs="方正仿宋简体" w:hint="eastAsia"/>
          <w:color w:val="000000"/>
          <w:sz w:val="28"/>
          <w:szCs w:val="28"/>
        </w:rPr>
        <w:t>9</w:t>
      </w:r>
      <w:r w:rsidR="00745593" w:rsidRPr="00745593">
        <w:rPr>
          <w:rFonts w:ascii="宋体" w:eastAsia="宋体" w:hAnsi="宋体" w:cs="方正仿宋简体"/>
          <w:color w:val="000000"/>
          <w:sz w:val="28"/>
          <w:szCs w:val="28"/>
        </w:rPr>
        <w:t>-0610-202</w:t>
      </w:r>
      <w:r w:rsidR="009618B7">
        <w:rPr>
          <w:rFonts w:ascii="宋体" w:eastAsia="宋体" w:hAnsi="宋体" w:cs="方正仿宋简体" w:hint="eastAsia"/>
          <w:color w:val="000000"/>
          <w:sz w:val="28"/>
          <w:szCs w:val="28"/>
        </w:rPr>
        <w:t>2</w:t>
      </w:r>
      <w:r w:rsidRPr="00745593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</w:t>
      </w:r>
      <w:r w:rsidR="009618B7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</w:t>
      </w:r>
      <w:r w:rsidRPr="00745593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修订次数：1</w:t>
      </w:r>
    </w:p>
    <w:p w:rsidR="00C8481C" w:rsidRPr="00745593" w:rsidRDefault="00AD353B">
      <w:pPr>
        <w:adjustRightInd w:val="0"/>
        <w:snapToGrid w:val="0"/>
        <w:spacing w:line="440" w:lineRule="exact"/>
        <w:jc w:val="left"/>
        <w:rPr>
          <w:rFonts w:ascii="宋体" w:eastAsia="宋体" w:hAnsi="宋体" w:cs="方正仿宋简体"/>
          <w:color w:val="000000"/>
          <w:sz w:val="28"/>
          <w:szCs w:val="28"/>
        </w:rPr>
      </w:pPr>
      <w:r w:rsidRPr="00745593">
        <w:rPr>
          <w:rFonts w:ascii="宋体" w:eastAsia="宋体" w:hAnsi="宋体" w:cs="Times New Roman" w:hint="eastAsia"/>
          <w:sz w:val="28"/>
          <w:szCs w:val="28"/>
        </w:rPr>
        <w:t xml:space="preserve">发行版本：E </w:t>
      </w:r>
      <w:r w:rsidRPr="00745593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                    页    码：</w:t>
      </w:r>
      <w:r w:rsidRPr="00745593">
        <w:rPr>
          <w:rFonts w:ascii="宋体" w:eastAsia="宋体" w:hAnsi="宋体" w:cs="Times New Roman" w:hint="eastAsia"/>
          <w:sz w:val="28"/>
          <w:szCs w:val="28"/>
        </w:rPr>
        <w:t>1/</w:t>
      </w:r>
      <w:r w:rsidR="00745593">
        <w:rPr>
          <w:rFonts w:ascii="宋体" w:eastAsia="宋体" w:hAnsi="宋体" w:cs="Times New Roman"/>
          <w:sz w:val="28"/>
          <w:szCs w:val="28"/>
        </w:rPr>
        <w:t>3</w:t>
      </w:r>
      <w:bookmarkStart w:id="0" w:name="_GoBack"/>
      <w:bookmarkEnd w:id="0"/>
    </w:p>
    <w:p w:rsidR="00C8481C" w:rsidRPr="00745593" w:rsidRDefault="00FF5D70">
      <w:pPr>
        <w:spacing w:line="520" w:lineRule="exact"/>
        <w:ind w:rightChars="655" w:right="1375"/>
        <w:rPr>
          <w:rFonts w:ascii="宋体" w:eastAsia="宋体" w:hAnsi="宋体" w:cs="方正仿宋简体"/>
          <w:bCs/>
          <w:color w:val="000000"/>
          <w:sz w:val="32"/>
          <w:szCs w:val="32"/>
        </w:rPr>
      </w:pPr>
      <w:r>
        <w:rPr>
          <w:rFonts w:ascii="宋体" w:eastAsia="宋体" w:hAnsi="宋体" w:cs="方正仿宋简体"/>
          <w:bCs/>
          <w:noProof/>
          <w:color w:val="000000"/>
          <w:sz w:val="32"/>
          <w:szCs w:val="32"/>
        </w:rPr>
        <w:pict>
          <v:line id="直接连接符 1" o:spid="_x0000_s1026" style="position:absolute;left:0;text-align:left;flip:x;z-index:251659264;visibility:visible" from="-5.25pt,10.9pt" to="426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 strokecolor="black [3200]">
            <v:stroke joinstyle="miter"/>
          </v:line>
        </w:pict>
      </w:r>
    </w:p>
    <w:p w:rsidR="00C8481C" w:rsidRPr="00745593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745593">
        <w:rPr>
          <w:rFonts w:ascii="宋体" w:eastAsia="宋体" w:hAnsi="宋体" w:hint="eastAsia"/>
          <w:bCs/>
          <w:sz w:val="28"/>
        </w:rPr>
        <w:t>1  主题内容和适用范围</w:t>
      </w:r>
    </w:p>
    <w:p w:rsidR="00C8481C" w:rsidRPr="00745593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本规程规定了</w:t>
      </w:r>
      <w:r w:rsidR="00996DC8" w:rsidRPr="00745593">
        <w:rPr>
          <w:rFonts w:ascii="宋体" w:eastAsia="宋体" w:hAnsi="宋体" w:hint="eastAsia"/>
          <w:sz w:val="28"/>
          <w:szCs w:val="28"/>
        </w:rPr>
        <w:t>钻床</w:t>
      </w:r>
      <w:r w:rsidRPr="00745593">
        <w:rPr>
          <w:rFonts w:ascii="宋体" w:eastAsia="宋体" w:hAnsi="宋体" w:hint="eastAsia"/>
          <w:sz w:val="28"/>
          <w:szCs w:val="28"/>
        </w:rPr>
        <w:t>的操作、使用和维护保养的内容和要求。</w:t>
      </w:r>
    </w:p>
    <w:p w:rsidR="00C8481C" w:rsidRPr="00745593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本规程适用于院属各单位</w:t>
      </w:r>
      <w:r w:rsidR="00996DC8" w:rsidRPr="00745593">
        <w:rPr>
          <w:rFonts w:ascii="宋体" w:eastAsia="宋体" w:hAnsi="宋体" w:hint="eastAsia"/>
          <w:sz w:val="28"/>
          <w:szCs w:val="28"/>
        </w:rPr>
        <w:t>钻床</w:t>
      </w:r>
      <w:r w:rsidRPr="00745593">
        <w:rPr>
          <w:rFonts w:ascii="宋体" w:eastAsia="宋体" w:hAnsi="宋体" w:hint="eastAsia"/>
          <w:sz w:val="28"/>
          <w:szCs w:val="28"/>
        </w:rPr>
        <w:t>操作岗位。</w:t>
      </w:r>
    </w:p>
    <w:p w:rsidR="00C8481C" w:rsidRPr="00745593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745593">
        <w:rPr>
          <w:rFonts w:ascii="宋体" w:eastAsia="宋体" w:hAnsi="宋体" w:hint="eastAsia"/>
          <w:bCs/>
          <w:sz w:val="28"/>
        </w:rPr>
        <w:t>2  HSE风险提示</w:t>
      </w:r>
    </w:p>
    <w:p w:rsidR="00C8481C" w:rsidRPr="00745593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2.1  可能发生火灾、爆炸、物体打击伤人风险。</w:t>
      </w:r>
    </w:p>
    <w:p w:rsidR="00C8481C" w:rsidRPr="00745593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745593">
        <w:rPr>
          <w:rFonts w:ascii="宋体" w:eastAsia="宋体" w:hAnsi="宋体" w:hint="eastAsia"/>
          <w:bCs/>
          <w:sz w:val="28"/>
        </w:rPr>
        <w:t>3  内容及要求</w:t>
      </w:r>
    </w:p>
    <w:p w:rsidR="00C8481C" w:rsidRPr="00745593" w:rsidRDefault="00AD353B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3.1  启动</w:t>
      </w:r>
    </w:p>
    <w:p w:rsidR="00C8481C" w:rsidRPr="00745593" w:rsidRDefault="00AD353B">
      <w:pPr>
        <w:spacing w:line="520" w:lineRule="exact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3.1.1  启动前的准备工作</w:t>
      </w:r>
    </w:p>
    <w:p w:rsidR="00C8481C" w:rsidRPr="00745593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1）</w:t>
      </w:r>
      <w:r w:rsidR="00537314" w:rsidRPr="00745593">
        <w:rPr>
          <w:rFonts w:ascii="宋体" w:eastAsia="宋体" w:hAnsi="宋体" w:hint="eastAsia"/>
          <w:sz w:val="28"/>
          <w:szCs w:val="28"/>
        </w:rPr>
        <w:t>确保实训室各强电部分可靠接地</w:t>
      </w:r>
    </w:p>
    <w:p w:rsidR="00C8481C" w:rsidRPr="00745593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2）</w:t>
      </w:r>
      <w:r w:rsidR="00537314" w:rsidRPr="00745593">
        <w:rPr>
          <w:rFonts w:ascii="宋体" w:eastAsia="宋体" w:hAnsi="宋体" w:hint="eastAsia"/>
          <w:sz w:val="28"/>
          <w:szCs w:val="28"/>
        </w:rPr>
        <w:t>对</w:t>
      </w:r>
      <w:r w:rsidR="00996DC8" w:rsidRPr="00745593">
        <w:rPr>
          <w:rFonts w:ascii="宋体" w:eastAsia="宋体" w:hAnsi="宋体" w:hint="eastAsia"/>
          <w:sz w:val="28"/>
          <w:szCs w:val="28"/>
        </w:rPr>
        <w:t>钻床</w:t>
      </w:r>
      <w:r w:rsidR="00537314" w:rsidRPr="00745593">
        <w:rPr>
          <w:rFonts w:ascii="宋体" w:eastAsia="宋体" w:hAnsi="宋体" w:hint="eastAsia"/>
          <w:sz w:val="28"/>
          <w:szCs w:val="28"/>
        </w:rPr>
        <w:t>进行全面细致的检查，确认无误后方可开展实训教学。</w:t>
      </w:r>
    </w:p>
    <w:p w:rsidR="00537314" w:rsidRPr="00745593" w:rsidRDefault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3）务必在实训老师的许可下才可进入</w:t>
      </w:r>
      <w:r w:rsidR="00996DC8" w:rsidRPr="00745593">
        <w:rPr>
          <w:rFonts w:ascii="宋体" w:eastAsia="宋体" w:hAnsi="宋体" w:hint="eastAsia"/>
          <w:sz w:val="28"/>
          <w:szCs w:val="28"/>
        </w:rPr>
        <w:t>钻床</w:t>
      </w:r>
      <w:r w:rsidRPr="00745593">
        <w:rPr>
          <w:rFonts w:ascii="宋体" w:eastAsia="宋体" w:hAnsi="宋体" w:hint="eastAsia"/>
          <w:sz w:val="28"/>
          <w:szCs w:val="28"/>
        </w:rPr>
        <w:t>的工作区域。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</w:t>
      </w:r>
      <w:r w:rsidRPr="00745593">
        <w:rPr>
          <w:rFonts w:ascii="宋体" w:eastAsia="宋体" w:hAnsi="宋体" w:hint="eastAsia"/>
          <w:sz w:val="28"/>
          <w:szCs w:val="28"/>
        </w:rPr>
        <w:t>）检查钻床是否完好，底座牢固、平稳。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5</w:t>
      </w:r>
      <w:r w:rsidRPr="00745593">
        <w:rPr>
          <w:rFonts w:ascii="宋体" w:eastAsia="宋体" w:hAnsi="宋体" w:hint="eastAsia"/>
          <w:sz w:val="28"/>
          <w:szCs w:val="28"/>
        </w:rPr>
        <w:t>）按规定加注润滑脂。检查手柄位置，进行保护性运转。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6</w:t>
      </w:r>
      <w:r w:rsidRPr="00745593">
        <w:rPr>
          <w:rFonts w:ascii="宋体" w:eastAsia="宋体" w:hAnsi="宋体" w:hint="eastAsia"/>
          <w:sz w:val="28"/>
          <w:szCs w:val="28"/>
        </w:rPr>
        <w:t>）检查各部位的螺丝是否有松动、缺少现象。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7</w:t>
      </w:r>
      <w:r w:rsidRPr="00745593">
        <w:rPr>
          <w:rFonts w:ascii="宋体" w:eastAsia="宋体" w:hAnsi="宋体" w:hint="eastAsia"/>
          <w:sz w:val="28"/>
          <w:szCs w:val="28"/>
        </w:rPr>
        <w:t>）检查钻床周围有无杂物。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8</w:t>
      </w:r>
      <w:r w:rsidRPr="00745593">
        <w:rPr>
          <w:rFonts w:ascii="宋体" w:eastAsia="宋体" w:hAnsi="宋体" w:hint="eastAsia"/>
          <w:sz w:val="28"/>
          <w:szCs w:val="28"/>
        </w:rPr>
        <w:t>）正确穿戴劳保，扎紧领口、袖口。长头发职工必须将头发盘起，戴工作帽和防护眼镜。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9</w:t>
      </w:r>
      <w:r w:rsidRPr="00745593">
        <w:rPr>
          <w:rFonts w:ascii="宋体" w:eastAsia="宋体" w:hAnsi="宋体" w:hint="eastAsia"/>
          <w:sz w:val="28"/>
          <w:szCs w:val="28"/>
        </w:rPr>
        <w:t>）检查电路是否正常，绝缘和接地安全可靠。</w:t>
      </w:r>
    </w:p>
    <w:p w:rsidR="00C8481C" w:rsidRPr="00745593" w:rsidRDefault="00AD353B" w:rsidP="00996DC8">
      <w:pPr>
        <w:spacing w:line="520" w:lineRule="exact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3.1.2  启动操作与正常运转</w:t>
      </w:r>
    </w:p>
    <w:p w:rsidR="00EE34A4" w:rsidRPr="00745593" w:rsidRDefault="00996DC8" w:rsidP="00EE34A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设备送电，按下控制开关试运。</w:t>
      </w:r>
    </w:p>
    <w:p w:rsidR="00C8481C" w:rsidRPr="00745593" w:rsidRDefault="00AD353B" w:rsidP="00167807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lastRenderedPageBreak/>
        <w:t>3.2  调整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3.2.1</w:t>
      </w:r>
      <w:r w:rsidRPr="00745593">
        <w:rPr>
          <w:rFonts w:ascii="宋体" w:eastAsia="宋体" w:hAnsi="宋体" w:hint="eastAsia"/>
          <w:sz w:val="28"/>
          <w:szCs w:val="28"/>
        </w:rPr>
        <w:t>操作时严禁戴手套，以免被钻床旋转部分铰住，造成事故。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3.2.2</w:t>
      </w:r>
      <w:r w:rsidRPr="00745593">
        <w:rPr>
          <w:rFonts w:ascii="宋体" w:eastAsia="宋体" w:hAnsi="宋体" w:hint="eastAsia"/>
          <w:sz w:val="28"/>
          <w:szCs w:val="28"/>
        </w:rPr>
        <w:t>装卸钻头要用夹头扳手，不得用敲击的方法装卸钻头。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3.2.3</w:t>
      </w:r>
      <w:r w:rsidRPr="00745593">
        <w:rPr>
          <w:rFonts w:ascii="宋体" w:eastAsia="宋体" w:hAnsi="宋体" w:hint="eastAsia"/>
          <w:sz w:val="28"/>
          <w:szCs w:val="28"/>
        </w:rPr>
        <w:t>钻削用量选择要合理，操作时压入钻头不能用力过猛，防止折断钻头。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3.2.4</w:t>
      </w:r>
      <w:r w:rsidRPr="00745593">
        <w:rPr>
          <w:rFonts w:ascii="宋体" w:eastAsia="宋体" w:hAnsi="宋体" w:hint="eastAsia"/>
          <w:sz w:val="28"/>
          <w:szCs w:val="28"/>
        </w:rPr>
        <w:t>钻削的工件应装夹牢固，若小件、薄件时可使用手虎钳安装，不许直接手拿工件进行钻削。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3.2.5</w:t>
      </w:r>
      <w:r w:rsidRPr="00745593">
        <w:rPr>
          <w:rFonts w:ascii="宋体" w:eastAsia="宋体" w:hAnsi="宋体" w:hint="eastAsia"/>
          <w:sz w:val="28"/>
          <w:szCs w:val="28"/>
        </w:rPr>
        <w:t>工件即将钻穿时，要减小压力与进给速度。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3.2.6</w:t>
      </w:r>
      <w:r w:rsidRPr="00745593">
        <w:rPr>
          <w:rFonts w:ascii="宋体" w:eastAsia="宋体" w:hAnsi="宋体" w:hint="eastAsia"/>
          <w:sz w:val="28"/>
          <w:szCs w:val="28"/>
        </w:rPr>
        <w:t>钻孔时不可用手直接拉切屑，也不能用纱头或嘴吹清除切屑。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3.2.7</w:t>
      </w:r>
      <w:r w:rsidRPr="00745593">
        <w:rPr>
          <w:rFonts w:ascii="宋体" w:eastAsia="宋体" w:hAnsi="宋体" w:hint="eastAsia"/>
          <w:sz w:val="28"/>
          <w:szCs w:val="28"/>
        </w:rPr>
        <w:t>头部不能与钻床旋转部分靠得太近，机床未停稳，不得转动变速盘变速，严禁用手把握未停稳的钻头或钻夹头，操作时只允许一人。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3.2.8</w:t>
      </w:r>
      <w:r w:rsidRPr="00745593">
        <w:rPr>
          <w:rFonts w:ascii="宋体" w:eastAsia="宋体" w:hAnsi="宋体" w:hint="eastAsia"/>
          <w:sz w:val="28"/>
          <w:szCs w:val="28"/>
        </w:rPr>
        <w:t>调整台钻高度时，应在主轴下垫硬木，利用主轴升降调整，不许突然撞击，损坏钻床，必须握紧手把。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3.2.9</w:t>
      </w:r>
      <w:r w:rsidRPr="00745593">
        <w:rPr>
          <w:rFonts w:ascii="宋体" w:eastAsia="宋体" w:hAnsi="宋体" w:hint="eastAsia"/>
          <w:sz w:val="28"/>
          <w:szCs w:val="28"/>
        </w:rPr>
        <w:t>钻孔时精神集中，严禁一心二用，清除铁屑要用毛刷等工具。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3.2.10</w:t>
      </w:r>
      <w:r w:rsidRPr="00745593">
        <w:rPr>
          <w:rFonts w:ascii="宋体" w:eastAsia="宋体" w:hAnsi="宋体" w:hint="eastAsia"/>
          <w:sz w:val="28"/>
          <w:szCs w:val="28"/>
        </w:rPr>
        <w:t>操作时严禁在开车状态下装卸工件，利用机用平口钳夹持工件钻削时，要扶稳平口钳，防止其掉落砸脚，钻小孔时，压力相应要小，以防钻头折断飞出伤人。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3.2.11</w:t>
      </w:r>
      <w:r w:rsidRPr="00745593">
        <w:rPr>
          <w:rFonts w:ascii="宋体" w:eastAsia="宋体" w:hAnsi="宋体" w:hint="eastAsia"/>
          <w:sz w:val="28"/>
          <w:szCs w:val="28"/>
        </w:rPr>
        <w:t>正确使用冷却液。最大钻孔直径不得超过Φ12mm。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3.2.12</w:t>
      </w:r>
      <w:r w:rsidRPr="00745593">
        <w:rPr>
          <w:rFonts w:ascii="宋体" w:eastAsia="宋体" w:hAnsi="宋体" w:hint="eastAsia"/>
          <w:sz w:val="28"/>
          <w:szCs w:val="28"/>
        </w:rPr>
        <w:t>当切屑长度超过100毫米时，应停钻断屑。</w:t>
      </w:r>
    </w:p>
    <w:p w:rsidR="00EE34A4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3.2.13</w:t>
      </w:r>
      <w:r w:rsidRPr="00745593">
        <w:rPr>
          <w:rFonts w:ascii="宋体" w:eastAsia="宋体" w:hAnsi="宋体" w:hint="eastAsia"/>
          <w:sz w:val="28"/>
          <w:szCs w:val="28"/>
        </w:rPr>
        <w:t>不必要的工具、材料不堆放置在台面上。</w:t>
      </w:r>
    </w:p>
    <w:p w:rsidR="00C8481C" w:rsidRPr="00745593" w:rsidRDefault="00AD353B" w:rsidP="00EE34A4">
      <w:pPr>
        <w:spacing w:line="520" w:lineRule="exact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3.3  停止</w:t>
      </w:r>
    </w:p>
    <w:p w:rsidR="00C8481C" w:rsidRPr="00745593" w:rsidRDefault="00AD353B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3.3.1  停止前检查</w:t>
      </w:r>
    </w:p>
    <w:p w:rsidR="00537314" w:rsidRPr="00745593" w:rsidRDefault="00537314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停止前</w:t>
      </w:r>
      <w:r w:rsidRPr="00745593">
        <w:rPr>
          <w:rFonts w:ascii="宋体" w:eastAsia="宋体" w:hAnsi="宋体"/>
          <w:sz w:val="28"/>
          <w:szCs w:val="28"/>
        </w:rPr>
        <w:t>应检查</w:t>
      </w:r>
      <w:r w:rsidR="00996DC8" w:rsidRPr="00745593">
        <w:rPr>
          <w:rFonts w:ascii="宋体" w:eastAsia="宋体" w:hAnsi="宋体" w:hint="eastAsia"/>
          <w:sz w:val="28"/>
          <w:szCs w:val="28"/>
        </w:rPr>
        <w:t>钻床</w:t>
      </w:r>
      <w:r w:rsidRPr="00745593">
        <w:rPr>
          <w:rFonts w:ascii="宋体" w:eastAsia="宋体" w:hAnsi="宋体"/>
          <w:sz w:val="28"/>
          <w:szCs w:val="28"/>
        </w:rPr>
        <w:t>工作状况</w:t>
      </w:r>
      <w:r w:rsidRPr="00745593">
        <w:rPr>
          <w:rFonts w:ascii="宋体" w:eastAsia="宋体" w:hAnsi="宋体" w:hint="eastAsia"/>
          <w:sz w:val="28"/>
          <w:szCs w:val="28"/>
        </w:rPr>
        <w:t>，</w:t>
      </w:r>
      <w:r w:rsidRPr="00745593">
        <w:rPr>
          <w:rFonts w:ascii="宋体" w:eastAsia="宋体" w:hAnsi="宋体"/>
          <w:sz w:val="28"/>
          <w:szCs w:val="28"/>
        </w:rPr>
        <w:t>做好</w:t>
      </w:r>
      <w:r w:rsidRPr="00745593">
        <w:rPr>
          <w:rFonts w:ascii="宋体" w:eastAsia="宋体" w:hAnsi="宋体" w:hint="eastAsia"/>
          <w:sz w:val="28"/>
          <w:szCs w:val="28"/>
        </w:rPr>
        <w:t>运行记录</w:t>
      </w:r>
      <w:r w:rsidRPr="00745593">
        <w:rPr>
          <w:rFonts w:ascii="宋体" w:eastAsia="宋体" w:hAnsi="宋体"/>
          <w:sz w:val="28"/>
          <w:szCs w:val="28"/>
        </w:rPr>
        <w:t>。</w:t>
      </w:r>
    </w:p>
    <w:p w:rsidR="00C8481C" w:rsidRPr="00745593" w:rsidRDefault="00AD353B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lastRenderedPageBreak/>
        <w:t>3.3.2  停止操作与停止后检查</w:t>
      </w:r>
    </w:p>
    <w:p w:rsidR="00537314" w:rsidRPr="00745593" w:rsidRDefault="00537314" w:rsidP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1</w:t>
      </w:r>
      <w:r w:rsidRPr="00745593">
        <w:rPr>
          <w:rFonts w:ascii="宋体" w:eastAsia="宋体" w:hAnsi="宋体" w:hint="eastAsia"/>
          <w:sz w:val="28"/>
          <w:szCs w:val="28"/>
        </w:rPr>
        <w:t>）关机前，务必将</w:t>
      </w:r>
      <w:r w:rsidR="00996DC8" w:rsidRPr="00745593">
        <w:rPr>
          <w:rFonts w:ascii="宋体" w:eastAsia="宋体" w:hAnsi="宋体" w:hint="eastAsia"/>
          <w:sz w:val="28"/>
          <w:szCs w:val="28"/>
        </w:rPr>
        <w:t>钻床</w:t>
      </w:r>
      <w:r w:rsidRPr="00745593">
        <w:rPr>
          <w:rFonts w:ascii="宋体" w:eastAsia="宋体" w:hAnsi="宋体" w:hint="eastAsia"/>
          <w:sz w:val="28"/>
          <w:szCs w:val="28"/>
        </w:rPr>
        <w:t>恢复至初始姿态。</w:t>
      </w:r>
    </w:p>
    <w:p w:rsidR="00996DC8" w:rsidRPr="00745593" w:rsidRDefault="00537314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2</w:t>
      </w:r>
      <w:r w:rsidRPr="00745593">
        <w:rPr>
          <w:rFonts w:ascii="宋体" w:eastAsia="宋体" w:hAnsi="宋体" w:hint="eastAsia"/>
          <w:sz w:val="28"/>
          <w:szCs w:val="28"/>
        </w:rPr>
        <w:t>）</w:t>
      </w:r>
      <w:r w:rsidR="00996DC8" w:rsidRPr="00745593">
        <w:rPr>
          <w:rFonts w:ascii="宋体" w:eastAsia="宋体" w:hAnsi="宋体" w:hint="eastAsia"/>
          <w:sz w:val="28"/>
          <w:szCs w:val="28"/>
        </w:rPr>
        <w:t>按控制开关，关闭电源。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3</w:t>
      </w:r>
      <w:r w:rsidRPr="00745593">
        <w:rPr>
          <w:rFonts w:ascii="宋体" w:eastAsia="宋体" w:hAnsi="宋体" w:hint="eastAsia"/>
          <w:sz w:val="28"/>
          <w:szCs w:val="28"/>
        </w:rPr>
        <w:t>）清理工作台面和场地，保持清洁。</w:t>
      </w:r>
    </w:p>
    <w:p w:rsidR="00996DC8" w:rsidRPr="00745593" w:rsidRDefault="00996DC8" w:rsidP="00996D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</w:t>
      </w:r>
      <w:r w:rsidRPr="00745593">
        <w:rPr>
          <w:rFonts w:ascii="宋体" w:eastAsia="宋体" w:hAnsi="宋体" w:hint="eastAsia"/>
          <w:sz w:val="28"/>
          <w:szCs w:val="28"/>
        </w:rPr>
        <w:t>）做好倒泵原因及时间记录。</w:t>
      </w:r>
    </w:p>
    <w:p w:rsidR="00C8481C" w:rsidRPr="00745593" w:rsidRDefault="00AD353B" w:rsidP="00B55061">
      <w:pPr>
        <w:spacing w:line="520" w:lineRule="exact"/>
        <w:rPr>
          <w:rFonts w:ascii="宋体" w:eastAsia="宋体" w:hAnsi="宋体" w:cs="黑体"/>
          <w:sz w:val="28"/>
          <w:szCs w:val="28"/>
        </w:rPr>
      </w:pPr>
      <w:r w:rsidRPr="00745593">
        <w:rPr>
          <w:rFonts w:ascii="宋体" w:eastAsia="宋体" w:hAnsi="宋体" w:cs="黑体" w:hint="eastAsia"/>
          <w:sz w:val="28"/>
          <w:szCs w:val="28"/>
        </w:rPr>
        <w:t>4  其他要求</w:t>
      </w:r>
    </w:p>
    <w:p w:rsidR="00C8481C" w:rsidRPr="00745593" w:rsidRDefault="00DF0E7A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</w:t>
      </w:r>
      <w:r w:rsidRPr="00745593">
        <w:rPr>
          <w:rFonts w:ascii="宋体" w:eastAsia="宋体" w:hAnsi="宋体" w:hint="eastAsia"/>
          <w:sz w:val="28"/>
          <w:szCs w:val="28"/>
        </w:rPr>
        <w:t>.</w:t>
      </w:r>
      <w:r w:rsidRPr="00745593">
        <w:rPr>
          <w:rFonts w:ascii="宋体" w:eastAsia="宋体" w:hAnsi="宋体"/>
          <w:sz w:val="28"/>
          <w:szCs w:val="28"/>
        </w:rPr>
        <w:t>1</w:t>
      </w:r>
      <w:r w:rsidRPr="00745593">
        <w:rPr>
          <w:rFonts w:ascii="宋体" w:eastAsia="宋体" w:hAnsi="宋体" w:hint="eastAsia"/>
          <w:sz w:val="28"/>
          <w:szCs w:val="28"/>
        </w:rPr>
        <w:t>每半年进行一次</w:t>
      </w:r>
      <w:r w:rsidR="00996DC8" w:rsidRPr="00745593">
        <w:rPr>
          <w:rFonts w:ascii="宋体" w:eastAsia="宋体" w:hAnsi="宋体" w:hint="eastAsia"/>
          <w:sz w:val="28"/>
          <w:szCs w:val="28"/>
        </w:rPr>
        <w:t>钻床</w:t>
      </w:r>
      <w:r w:rsidRPr="00745593">
        <w:rPr>
          <w:rFonts w:ascii="宋体" w:eastAsia="宋体" w:hAnsi="宋体"/>
          <w:sz w:val="28"/>
          <w:szCs w:val="28"/>
        </w:rPr>
        <w:t>功能</w:t>
      </w:r>
      <w:r w:rsidRPr="00745593">
        <w:rPr>
          <w:rFonts w:ascii="宋体" w:eastAsia="宋体" w:hAnsi="宋体" w:hint="eastAsia"/>
          <w:sz w:val="28"/>
          <w:szCs w:val="28"/>
        </w:rPr>
        <w:t>检查。</w:t>
      </w:r>
    </w:p>
    <w:p w:rsidR="00167807" w:rsidRPr="00745593" w:rsidRDefault="00167807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4.2定期清扫灰尘，保持</w:t>
      </w:r>
      <w:r w:rsidR="00996DC8" w:rsidRPr="00745593">
        <w:rPr>
          <w:rFonts w:ascii="宋体" w:eastAsia="宋体" w:hAnsi="宋体" w:hint="eastAsia"/>
          <w:sz w:val="28"/>
          <w:szCs w:val="28"/>
        </w:rPr>
        <w:t>钻床</w:t>
      </w:r>
      <w:r w:rsidRPr="00745593">
        <w:rPr>
          <w:rFonts w:ascii="宋体" w:eastAsia="宋体" w:hAnsi="宋体" w:hint="eastAsia"/>
          <w:sz w:val="28"/>
          <w:szCs w:val="28"/>
        </w:rPr>
        <w:t>清洁。</w:t>
      </w:r>
    </w:p>
    <w:p w:rsidR="00736C46" w:rsidRPr="00745593" w:rsidRDefault="00736C46" w:rsidP="00736C46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4.3</w:t>
      </w:r>
      <w:r w:rsidRPr="00745593">
        <w:rPr>
          <w:rFonts w:ascii="宋体" w:eastAsia="宋体" w:hAnsi="宋体" w:hint="eastAsia"/>
          <w:sz w:val="28"/>
          <w:szCs w:val="28"/>
        </w:rPr>
        <w:t xml:space="preserve">  检查</w:t>
      </w:r>
    </w:p>
    <w:p w:rsidR="00736C46" w:rsidRPr="00745593" w:rsidRDefault="00736C46" w:rsidP="00736C46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4.3</w:t>
      </w:r>
      <w:r w:rsidRPr="00745593">
        <w:rPr>
          <w:rFonts w:ascii="宋体" w:eastAsia="宋体" w:hAnsi="宋体" w:hint="eastAsia"/>
          <w:sz w:val="28"/>
          <w:szCs w:val="28"/>
        </w:rPr>
        <w:t>.1  严禁设备旋转时检查。</w:t>
      </w:r>
    </w:p>
    <w:p w:rsidR="00736C46" w:rsidRPr="00745593" w:rsidRDefault="00736C46" w:rsidP="00736C46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4.3</w:t>
      </w:r>
      <w:r w:rsidRPr="00745593">
        <w:rPr>
          <w:rFonts w:ascii="宋体" w:eastAsia="宋体" w:hAnsi="宋体" w:hint="eastAsia"/>
          <w:sz w:val="28"/>
          <w:szCs w:val="28"/>
        </w:rPr>
        <w:t>.2  操作中发现钻头松动、切屑过长、震动大、冷却液等方面不正常要停机检查。</w:t>
      </w:r>
    </w:p>
    <w:p w:rsidR="00736C46" w:rsidRPr="00745593" w:rsidRDefault="00736C46" w:rsidP="00736C46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4.4</w:t>
      </w:r>
      <w:r w:rsidRPr="00745593">
        <w:rPr>
          <w:rFonts w:ascii="宋体" w:eastAsia="宋体" w:hAnsi="宋体" w:hint="eastAsia"/>
          <w:sz w:val="28"/>
          <w:szCs w:val="28"/>
        </w:rPr>
        <w:t xml:space="preserve">  维护保养</w:t>
      </w:r>
    </w:p>
    <w:p w:rsidR="00736C46" w:rsidRPr="00745593" w:rsidRDefault="00736C46" w:rsidP="00736C46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4.4</w:t>
      </w:r>
      <w:r w:rsidRPr="00745593">
        <w:rPr>
          <w:rFonts w:ascii="宋体" w:eastAsia="宋体" w:hAnsi="宋体" w:hint="eastAsia"/>
          <w:sz w:val="28"/>
          <w:szCs w:val="28"/>
        </w:rPr>
        <w:t>.1  每天班前慢速空转1-5分钟，使润滑油散布至各处。</w:t>
      </w:r>
    </w:p>
    <w:p w:rsidR="00736C46" w:rsidRPr="00745593" w:rsidRDefault="00736C46" w:rsidP="00736C46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4.4</w:t>
      </w:r>
      <w:r w:rsidRPr="00745593">
        <w:rPr>
          <w:rFonts w:ascii="宋体" w:eastAsia="宋体" w:hAnsi="宋体" w:hint="eastAsia"/>
          <w:sz w:val="28"/>
          <w:szCs w:val="28"/>
        </w:rPr>
        <w:t>.2  保持设备干燥，表面无积水、积灰。</w:t>
      </w:r>
    </w:p>
    <w:p w:rsidR="00736C46" w:rsidRPr="00745593" w:rsidRDefault="00736C46" w:rsidP="00736C46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4.4</w:t>
      </w:r>
      <w:r w:rsidRPr="00745593">
        <w:rPr>
          <w:rFonts w:ascii="宋体" w:eastAsia="宋体" w:hAnsi="宋体" w:hint="eastAsia"/>
          <w:sz w:val="28"/>
          <w:szCs w:val="28"/>
        </w:rPr>
        <w:t>.3  检查各部螺丝，应无松、缺现象，及时紧固。</w:t>
      </w:r>
    </w:p>
    <w:p w:rsidR="00736C46" w:rsidRPr="00745593" w:rsidRDefault="00736C46" w:rsidP="00736C46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4.4</w:t>
      </w:r>
      <w:r w:rsidRPr="00745593">
        <w:rPr>
          <w:rFonts w:ascii="宋体" w:eastAsia="宋体" w:hAnsi="宋体" w:hint="eastAsia"/>
          <w:sz w:val="28"/>
          <w:szCs w:val="28"/>
        </w:rPr>
        <w:t>.4  保持机组及附件清洁，运转时应无异常响声。</w:t>
      </w:r>
    </w:p>
    <w:p w:rsidR="00736C46" w:rsidRPr="00745593" w:rsidRDefault="00736C46" w:rsidP="00736C46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4.4</w:t>
      </w:r>
      <w:r w:rsidRPr="00745593">
        <w:rPr>
          <w:rFonts w:ascii="宋体" w:eastAsia="宋体" w:hAnsi="宋体" w:hint="eastAsia"/>
          <w:sz w:val="28"/>
          <w:szCs w:val="28"/>
        </w:rPr>
        <w:t>.5  每天班前检查转动部件是否正常，立柱、钻轴等部位每周检查加注润滑油。</w:t>
      </w:r>
    </w:p>
    <w:p w:rsidR="00736C46" w:rsidRPr="00745593" w:rsidRDefault="00736C46" w:rsidP="00736C46">
      <w:pPr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4.5</w:t>
      </w:r>
      <w:r w:rsidRPr="00745593">
        <w:rPr>
          <w:rFonts w:ascii="宋体" w:eastAsia="宋体" w:hAnsi="宋体" w:hint="eastAsia"/>
          <w:sz w:val="28"/>
          <w:szCs w:val="28"/>
        </w:rPr>
        <w:t xml:space="preserve">  及时填写《设备运转记录》。</w:t>
      </w:r>
    </w:p>
    <w:sectPr w:rsidR="00736C46" w:rsidRPr="00745593" w:rsidSect="00FF5D7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182" w:rsidRDefault="00E14182" w:rsidP="00537314">
      <w:r>
        <w:separator/>
      </w:r>
    </w:p>
  </w:endnote>
  <w:endnote w:type="continuationSeparator" w:id="1">
    <w:p w:rsidR="00E14182" w:rsidRDefault="00E14182" w:rsidP="0053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B7" w:rsidRDefault="009618B7">
    <w:pPr>
      <w:pStyle w:val="a6"/>
    </w:pPr>
    <w: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9618B7" w:rsidRDefault="009618B7">
    <w:pPr>
      <w:pStyle w:val="a6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182" w:rsidRDefault="00E14182" w:rsidP="00537314">
      <w:r>
        <w:separator/>
      </w:r>
    </w:p>
  </w:footnote>
  <w:footnote w:type="continuationSeparator" w:id="1">
    <w:p w:rsidR="00E14182" w:rsidRDefault="00E14182" w:rsidP="00537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B1FF0"/>
    <w:rsid w:val="00161690"/>
    <w:rsid w:val="00167807"/>
    <w:rsid w:val="0020175C"/>
    <w:rsid w:val="00282183"/>
    <w:rsid w:val="00486B80"/>
    <w:rsid w:val="00537314"/>
    <w:rsid w:val="00551B3A"/>
    <w:rsid w:val="00610176"/>
    <w:rsid w:val="006E1042"/>
    <w:rsid w:val="00736C46"/>
    <w:rsid w:val="00745593"/>
    <w:rsid w:val="009618B7"/>
    <w:rsid w:val="00996DC8"/>
    <w:rsid w:val="00A14A3A"/>
    <w:rsid w:val="00A45F1F"/>
    <w:rsid w:val="00AD353B"/>
    <w:rsid w:val="00B22917"/>
    <w:rsid w:val="00B55061"/>
    <w:rsid w:val="00C8481C"/>
    <w:rsid w:val="00DF0E7A"/>
    <w:rsid w:val="00E14182"/>
    <w:rsid w:val="00EE34A4"/>
    <w:rsid w:val="00FF5D70"/>
    <w:rsid w:val="165B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5D7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F5D70"/>
    <w:pPr>
      <w:spacing w:after="120"/>
    </w:pPr>
  </w:style>
  <w:style w:type="paragraph" w:styleId="a4">
    <w:name w:val="Date"/>
    <w:basedOn w:val="a"/>
    <w:next w:val="a"/>
    <w:rsid w:val="00FF5D70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314"/>
    <w:rPr>
      <w:kern w:val="2"/>
      <w:sz w:val="18"/>
      <w:szCs w:val="18"/>
    </w:rPr>
  </w:style>
  <w:style w:type="paragraph" w:styleId="a7">
    <w:name w:val="Balloon Text"/>
    <w:basedOn w:val="a"/>
    <w:link w:val="Char1"/>
    <w:rsid w:val="009618B7"/>
    <w:rPr>
      <w:sz w:val="18"/>
      <w:szCs w:val="18"/>
    </w:rPr>
  </w:style>
  <w:style w:type="character" w:customStyle="1" w:styleId="Char1">
    <w:name w:val="批注框文本 Char"/>
    <w:basedOn w:val="a0"/>
    <w:link w:val="a7"/>
    <w:rsid w:val="009618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215</Words>
  <Characters>1231</Characters>
  <Application>Microsoft Office Word</Application>
  <DocSecurity>0</DocSecurity>
  <Lines>10</Lines>
  <Paragraphs>2</Paragraphs>
  <ScaleCrop>false</ScaleCrop>
  <Company>China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13</cp:revision>
  <dcterms:created xsi:type="dcterms:W3CDTF">2022-04-12T01:18:00Z</dcterms:created>
  <dcterms:modified xsi:type="dcterms:W3CDTF">2022-08-31T06:24:00Z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DD3563CEA07447C9AF406C95F9DF7FAA</vt:lpwstr>
  </property>
</Properties>
</file>